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38" w:rsidRDefault="00BC4838">
      <w:pPr>
        <w:ind w:left="3240" w:hanging="555"/>
        <w:rPr>
          <w:rFonts w:ascii="Arial" w:hAnsi="Arial" w:cs="Arial"/>
          <w:b/>
          <w:bCs/>
          <w:sz w:val="32"/>
          <w:szCs w:val="32"/>
        </w:rPr>
      </w:pPr>
      <w:r>
        <w:rPr>
          <w:rFonts w:ascii="Arial" w:hAnsi="Arial" w:cs="Arial"/>
          <w:b/>
          <w:bCs/>
          <w:sz w:val="32"/>
          <w:szCs w:val="32"/>
        </w:rPr>
        <w:t xml:space="preserve">     </w:t>
      </w:r>
      <w:r w:rsidR="005730EB">
        <w:rPr>
          <w:rFonts w:ascii="Arial" w:hAnsi="Arial" w:cs="Arial"/>
          <w:b/>
          <w:bCs/>
          <w:sz w:val="32"/>
          <w:szCs w:val="32"/>
        </w:rPr>
        <w:t xml:space="preserve"> Great Plains Pickup Rules</w:t>
      </w:r>
    </w:p>
    <w:p w:rsidR="005730EB" w:rsidRDefault="00713948">
      <w:pPr>
        <w:ind w:left="3240" w:hanging="555"/>
        <w:rPr>
          <w:rFonts w:ascii="Arial" w:hAnsi="Arial" w:cs="Arial"/>
          <w:b/>
          <w:bCs/>
        </w:rPr>
      </w:pPr>
      <w:r>
        <w:rPr>
          <w:rFonts w:ascii="Arial" w:hAnsi="Arial" w:cs="Arial"/>
          <w:b/>
          <w:bCs/>
          <w:sz w:val="32"/>
          <w:szCs w:val="32"/>
        </w:rPr>
        <w:t xml:space="preserve">                        2023</w:t>
      </w:r>
      <w:bookmarkStart w:id="0" w:name="_GoBack"/>
      <w:bookmarkEnd w:id="0"/>
      <w:r w:rsidR="005730EB">
        <w:rPr>
          <w:rFonts w:ascii="Arial" w:hAnsi="Arial" w:cs="Arial"/>
          <w:b/>
          <w:bCs/>
          <w:sz w:val="32"/>
          <w:szCs w:val="32"/>
        </w:rPr>
        <w:t xml:space="preserve">                                        </w:t>
      </w:r>
      <w:r w:rsidR="005730EB">
        <w:rPr>
          <w:rFonts w:ascii="Arial" w:hAnsi="Arial" w:cs="Arial"/>
          <w:sz w:val="20"/>
          <w:szCs w:val="20"/>
        </w:rPr>
        <w:t xml:space="preserve">            </w:t>
      </w:r>
      <w:r w:rsidR="005730EB">
        <w:rPr>
          <w:rFonts w:ascii="Arial" w:hAnsi="Arial" w:cs="Arial"/>
          <w:b/>
          <w:bCs/>
        </w:rPr>
        <w:t xml:space="preserve">        </w:t>
      </w:r>
    </w:p>
    <w:p w:rsidR="005730EB" w:rsidRDefault="005730EB">
      <w:pPr>
        <w:rPr>
          <w:rFonts w:ascii="Arial" w:hAnsi="Arial" w:cs="Arial"/>
          <w:sz w:val="20"/>
          <w:szCs w:val="20"/>
        </w:rPr>
      </w:pPr>
    </w:p>
    <w:p w:rsidR="005730EB" w:rsidRDefault="005730EB">
      <w:pPr>
        <w:rPr>
          <w:rFonts w:ascii="Arial" w:hAnsi="Arial" w:cs="Arial"/>
          <w:b/>
          <w:bCs/>
          <w:sz w:val="28"/>
          <w:szCs w:val="28"/>
        </w:rPr>
      </w:pPr>
      <w:r>
        <w:rPr>
          <w:rFonts w:ascii="Arial" w:hAnsi="Arial" w:cs="Arial"/>
          <w:b/>
          <w:bCs/>
          <w:sz w:val="28"/>
          <w:szCs w:val="28"/>
        </w:rPr>
        <w:t>General Rules</w:t>
      </w:r>
    </w:p>
    <w:p w:rsidR="005730EB" w:rsidRDefault="005730EB">
      <w:pPr>
        <w:rPr>
          <w:rFonts w:ascii="Arial" w:hAnsi="Arial" w:cs="Arial"/>
          <w:sz w:val="20"/>
          <w:szCs w:val="22"/>
        </w:rPr>
      </w:pPr>
    </w:p>
    <w:p w:rsidR="005730EB" w:rsidRDefault="005730EB">
      <w:pPr>
        <w:rPr>
          <w:rFonts w:ascii="Arial" w:hAnsi="Arial" w:cs="Arial"/>
          <w:sz w:val="22"/>
          <w:szCs w:val="22"/>
        </w:rPr>
      </w:pPr>
      <w:r>
        <w:rPr>
          <w:rFonts w:ascii="Arial" w:hAnsi="Arial" w:cs="Arial"/>
          <w:sz w:val="22"/>
          <w:szCs w:val="22"/>
        </w:rPr>
        <w:t xml:space="preserve">  1)  All weight added must be fastened securely.</w:t>
      </w:r>
    </w:p>
    <w:p w:rsidR="005730EB" w:rsidRDefault="005730EB">
      <w:pPr>
        <w:rPr>
          <w:rFonts w:ascii="Arial" w:hAnsi="Arial" w:cs="Arial"/>
          <w:sz w:val="22"/>
          <w:szCs w:val="22"/>
        </w:rPr>
      </w:pPr>
      <w:r>
        <w:rPr>
          <w:rFonts w:ascii="Arial" w:hAnsi="Arial" w:cs="Arial"/>
          <w:sz w:val="22"/>
          <w:szCs w:val="22"/>
        </w:rPr>
        <w:t xml:space="preserve">  2)  If there are any weights or equipment lost during the pull, you will be disqualified.</w:t>
      </w:r>
    </w:p>
    <w:p w:rsidR="005730EB" w:rsidRDefault="005730EB">
      <w:pPr>
        <w:rPr>
          <w:rFonts w:ascii="Arial" w:hAnsi="Arial" w:cs="Arial"/>
          <w:sz w:val="22"/>
          <w:szCs w:val="22"/>
        </w:rPr>
      </w:pPr>
      <w:r>
        <w:rPr>
          <w:rFonts w:ascii="Arial" w:hAnsi="Arial" w:cs="Arial"/>
          <w:sz w:val="22"/>
          <w:szCs w:val="22"/>
        </w:rPr>
        <w:t xml:space="preserve">  3)  All vehicles will be in neutral or park while being hooked and unhooked, with the drivers’ hands in the air.</w:t>
      </w:r>
    </w:p>
    <w:p w:rsidR="005730EB" w:rsidRDefault="005730EB">
      <w:pPr>
        <w:pStyle w:val="BodyTextIndent"/>
      </w:pPr>
      <w:r>
        <w:t xml:space="preserve">  4)  </w:t>
      </w:r>
      <w:r w:rsidR="00294A8A">
        <w:t xml:space="preserve">Two flagman </w:t>
      </w:r>
      <w:proofErr w:type="gramStart"/>
      <w:r w:rsidR="00294A8A">
        <w:t>preferred,</w:t>
      </w:r>
      <w:proofErr w:type="gramEnd"/>
      <w:r w:rsidR="00BC4838">
        <w:t xml:space="preserve"> one at 100</w:t>
      </w:r>
      <w:r>
        <w:t>' and second at the end of the track, they have the right to stop the pull      for any reason.</w:t>
      </w:r>
    </w:p>
    <w:p w:rsidR="005730EB" w:rsidRDefault="005730EB">
      <w:pPr>
        <w:rPr>
          <w:rFonts w:ascii="Arial" w:hAnsi="Arial" w:cs="Arial"/>
          <w:sz w:val="22"/>
          <w:szCs w:val="22"/>
        </w:rPr>
      </w:pPr>
      <w:r>
        <w:rPr>
          <w:rFonts w:ascii="Arial" w:hAnsi="Arial" w:cs="Arial"/>
          <w:sz w:val="22"/>
          <w:szCs w:val="22"/>
        </w:rPr>
        <w:t xml:space="preserve">  5)  The entire truck must rema</w:t>
      </w:r>
      <w:r w:rsidR="00294A8A">
        <w:rPr>
          <w:rFonts w:ascii="Arial" w:hAnsi="Arial" w:cs="Arial"/>
          <w:sz w:val="22"/>
          <w:szCs w:val="22"/>
        </w:rPr>
        <w:t>in in boundaries u</w:t>
      </w:r>
      <w:r w:rsidR="007617CD">
        <w:rPr>
          <w:rFonts w:ascii="Arial" w:hAnsi="Arial" w:cs="Arial"/>
          <w:sz w:val="22"/>
          <w:szCs w:val="22"/>
        </w:rPr>
        <w:t xml:space="preserve">ntil the 350’ marker </w:t>
      </w:r>
      <w:r>
        <w:rPr>
          <w:rFonts w:ascii="Arial" w:hAnsi="Arial" w:cs="Arial"/>
          <w:sz w:val="22"/>
          <w:szCs w:val="22"/>
        </w:rPr>
        <w:t>or the puller will be disqualified.</w:t>
      </w:r>
    </w:p>
    <w:p w:rsidR="005730EB" w:rsidRDefault="005730EB">
      <w:pPr>
        <w:rPr>
          <w:rFonts w:ascii="Arial" w:hAnsi="Arial" w:cs="Arial"/>
          <w:sz w:val="22"/>
          <w:szCs w:val="22"/>
        </w:rPr>
      </w:pPr>
      <w:r>
        <w:rPr>
          <w:rFonts w:ascii="Arial" w:hAnsi="Arial" w:cs="Arial"/>
          <w:sz w:val="22"/>
          <w:szCs w:val="22"/>
        </w:rPr>
        <w:t xml:space="preserve">  6)  No passengers will be allowed in the truck while pulling.</w:t>
      </w:r>
    </w:p>
    <w:p w:rsidR="005730EB" w:rsidRDefault="005730EB">
      <w:pPr>
        <w:rPr>
          <w:rFonts w:ascii="Arial" w:hAnsi="Arial" w:cs="Arial"/>
          <w:sz w:val="22"/>
          <w:szCs w:val="22"/>
        </w:rPr>
      </w:pPr>
      <w:r>
        <w:rPr>
          <w:rFonts w:ascii="Arial" w:hAnsi="Arial" w:cs="Arial"/>
          <w:sz w:val="22"/>
          <w:szCs w:val="22"/>
        </w:rPr>
        <w:t xml:space="preserve">  7)  There will be no class jumping.</w:t>
      </w:r>
    </w:p>
    <w:p w:rsidR="005730EB" w:rsidRDefault="005730EB">
      <w:pPr>
        <w:rPr>
          <w:rFonts w:ascii="Arial" w:hAnsi="Arial" w:cs="Arial"/>
          <w:sz w:val="22"/>
          <w:szCs w:val="22"/>
        </w:rPr>
      </w:pPr>
      <w:r>
        <w:rPr>
          <w:rFonts w:ascii="Arial" w:hAnsi="Arial" w:cs="Arial"/>
          <w:sz w:val="22"/>
          <w:szCs w:val="22"/>
        </w:rPr>
        <w:t xml:space="preserve">  8)  Classes may be combined providing participation.</w:t>
      </w:r>
    </w:p>
    <w:p w:rsidR="005730EB" w:rsidRDefault="005730EB">
      <w:pPr>
        <w:rPr>
          <w:rFonts w:ascii="Arial" w:hAnsi="Arial" w:cs="Arial"/>
          <w:sz w:val="22"/>
          <w:szCs w:val="22"/>
        </w:rPr>
      </w:pPr>
      <w:r>
        <w:rPr>
          <w:rFonts w:ascii="Arial" w:hAnsi="Arial" w:cs="Arial"/>
          <w:sz w:val="22"/>
          <w:szCs w:val="22"/>
        </w:rPr>
        <w:t xml:space="preserve">  9)  No split rims allowed.</w:t>
      </w:r>
    </w:p>
    <w:p w:rsidR="005730EB" w:rsidRDefault="005730EB">
      <w:pPr>
        <w:rPr>
          <w:rFonts w:ascii="Arial" w:hAnsi="Arial" w:cs="Arial"/>
          <w:sz w:val="22"/>
          <w:szCs w:val="22"/>
        </w:rPr>
      </w:pPr>
      <w:r>
        <w:rPr>
          <w:rFonts w:ascii="Arial" w:hAnsi="Arial" w:cs="Arial"/>
          <w:sz w:val="22"/>
          <w:szCs w:val="22"/>
        </w:rPr>
        <w:t>10)  All trucks are subject to a random check at any time.</w:t>
      </w:r>
    </w:p>
    <w:p w:rsidR="005730EB" w:rsidRDefault="005730EB">
      <w:pPr>
        <w:rPr>
          <w:rFonts w:ascii="Arial" w:hAnsi="Arial" w:cs="Arial"/>
          <w:sz w:val="22"/>
          <w:szCs w:val="22"/>
        </w:rPr>
      </w:pPr>
      <w:r>
        <w:rPr>
          <w:rFonts w:ascii="Arial" w:hAnsi="Arial" w:cs="Arial"/>
          <w:sz w:val="22"/>
          <w:szCs w:val="22"/>
        </w:rPr>
        <w:t>11)  All trucks will start with a tight chain. NO jerking or shifting manual transmissions.</w:t>
      </w:r>
    </w:p>
    <w:p w:rsidR="005730EB" w:rsidRDefault="005730EB">
      <w:pPr>
        <w:rPr>
          <w:rFonts w:ascii="Arial" w:hAnsi="Arial" w:cs="Arial"/>
          <w:sz w:val="22"/>
          <w:szCs w:val="22"/>
        </w:rPr>
      </w:pPr>
      <w:r>
        <w:rPr>
          <w:rFonts w:ascii="Arial" w:hAnsi="Arial" w:cs="Arial"/>
          <w:sz w:val="22"/>
          <w:szCs w:val="22"/>
        </w:rPr>
        <w:t>12)  All safety equipment needs to be in good working condition.</w:t>
      </w:r>
    </w:p>
    <w:p w:rsidR="005730EB" w:rsidRDefault="005730EB">
      <w:pPr>
        <w:rPr>
          <w:rFonts w:ascii="Arial" w:hAnsi="Arial" w:cs="Arial"/>
          <w:sz w:val="22"/>
          <w:szCs w:val="22"/>
        </w:rPr>
      </w:pPr>
      <w:r>
        <w:rPr>
          <w:rFonts w:ascii="Arial" w:hAnsi="Arial" w:cs="Arial"/>
          <w:sz w:val="22"/>
          <w:szCs w:val="22"/>
        </w:rPr>
        <w:t>13)  No pulling</w:t>
      </w:r>
      <w:r w:rsidR="005D00AE">
        <w:rPr>
          <w:rFonts w:ascii="Arial" w:hAnsi="Arial" w:cs="Arial"/>
          <w:sz w:val="22"/>
          <w:szCs w:val="22"/>
        </w:rPr>
        <w:t xml:space="preserve"> from the fifth wheel hitch</w:t>
      </w:r>
      <w:r>
        <w:rPr>
          <w:rFonts w:ascii="Arial" w:hAnsi="Arial" w:cs="Arial"/>
          <w:sz w:val="22"/>
          <w:szCs w:val="22"/>
        </w:rPr>
        <w:t>.</w:t>
      </w:r>
    </w:p>
    <w:p w:rsidR="005730EB" w:rsidRDefault="005730EB">
      <w:pPr>
        <w:rPr>
          <w:rFonts w:ascii="Arial" w:hAnsi="Arial" w:cs="Arial"/>
          <w:sz w:val="22"/>
          <w:szCs w:val="22"/>
        </w:rPr>
      </w:pPr>
      <w:r>
        <w:rPr>
          <w:rFonts w:ascii="Arial" w:hAnsi="Arial" w:cs="Arial"/>
          <w:sz w:val="22"/>
          <w:szCs w:val="22"/>
        </w:rPr>
        <w:t>14)  2 WD and 4 WD may compete in same class depending on participation.</w:t>
      </w:r>
    </w:p>
    <w:p w:rsidR="005730EB" w:rsidRDefault="007A07E7">
      <w:pPr>
        <w:rPr>
          <w:rFonts w:ascii="Arial" w:hAnsi="Arial" w:cs="Arial"/>
          <w:sz w:val="22"/>
          <w:szCs w:val="22"/>
        </w:rPr>
      </w:pPr>
      <w:r>
        <w:rPr>
          <w:rFonts w:ascii="Arial" w:hAnsi="Arial" w:cs="Arial"/>
          <w:sz w:val="22"/>
          <w:szCs w:val="22"/>
        </w:rPr>
        <w:t>15) Must have neutral SAFETY switch or CLUTCH switch.</w:t>
      </w:r>
    </w:p>
    <w:p w:rsidR="007A07E7" w:rsidRDefault="001A735F">
      <w:pPr>
        <w:rPr>
          <w:rFonts w:ascii="Arial" w:hAnsi="Arial" w:cs="Arial"/>
          <w:sz w:val="22"/>
          <w:szCs w:val="22"/>
        </w:rPr>
      </w:pPr>
      <w:r>
        <w:rPr>
          <w:rFonts w:ascii="Arial" w:hAnsi="Arial" w:cs="Arial"/>
          <w:sz w:val="22"/>
          <w:szCs w:val="22"/>
        </w:rPr>
        <w:t>16) Driver must be minimum of</w:t>
      </w:r>
      <w:r w:rsidR="00A738E2">
        <w:rPr>
          <w:rFonts w:ascii="Arial" w:hAnsi="Arial" w:cs="Arial"/>
          <w:sz w:val="22"/>
          <w:szCs w:val="22"/>
        </w:rPr>
        <w:t xml:space="preserve"> </w:t>
      </w:r>
      <w:r>
        <w:rPr>
          <w:rFonts w:ascii="Arial" w:hAnsi="Arial" w:cs="Arial"/>
          <w:sz w:val="22"/>
          <w:szCs w:val="22"/>
        </w:rPr>
        <w:t xml:space="preserve">16 years old with </w:t>
      </w:r>
      <w:proofErr w:type="gramStart"/>
      <w:r>
        <w:rPr>
          <w:rFonts w:ascii="Arial" w:hAnsi="Arial" w:cs="Arial"/>
          <w:sz w:val="22"/>
          <w:szCs w:val="22"/>
        </w:rPr>
        <w:t>parents</w:t>
      </w:r>
      <w:proofErr w:type="gramEnd"/>
      <w:r>
        <w:rPr>
          <w:rFonts w:ascii="Arial" w:hAnsi="Arial" w:cs="Arial"/>
          <w:sz w:val="22"/>
          <w:szCs w:val="22"/>
        </w:rPr>
        <w:t xml:space="preserve"> written consent.</w:t>
      </w:r>
    </w:p>
    <w:p w:rsidR="001A735F" w:rsidRDefault="001A735F">
      <w:pPr>
        <w:rPr>
          <w:rFonts w:ascii="Arial" w:hAnsi="Arial" w:cs="Arial"/>
          <w:sz w:val="22"/>
          <w:szCs w:val="22"/>
        </w:rPr>
      </w:pPr>
    </w:p>
    <w:p w:rsidR="007A07E7" w:rsidRDefault="007A07E7">
      <w:pPr>
        <w:rPr>
          <w:rFonts w:ascii="Arial" w:hAnsi="Arial" w:cs="Arial"/>
          <w:b/>
          <w:sz w:val="28"/>
          <w:szCs w:val="28"/>
        </w:rPr>
      </w:pPr>
      <w:r>
        <w:rPr>
          <w:rFonts w:ascii="Arial" w:hAnsi="Arial" w:cs="Arial"/>
          <w:b/>
          <w:sz w:val="28"/>
          <w:szCs w:val="28"/>
        </w:rPr>
        <w:t xml:space="preserve">Super Stock 2 Wheel Drive </w:t>
      </w:r>
    </w:p>
    <w:p w:rsidR="007A07E7" w:rsidRDefault="007A07E7">
      <w:pPr>
        <w:rPr>
          <w:rFonts w:ascii="Arial" w:hAnsi="Arial" w:cs="Arial"/>
          <w:b/>
          <w:sz w:val="22"/>
          <w:szCs w:val="22"/>
        </w:rPr>
      </w:pPr>
      <w:r>
        <w:rPr>
          <w:rFonts w:ascii="Arial" w:hAnsi="Arial" w:cs="Arial"/>
          <w:b/>
          <w:sz w:val="28"/>
          <w:szCs w:val="28"/>
        </w:rPr>
        <w:t xml:space="preserve">       </w:t>
      </w:r>
    </w:p>
    <w:p w:rsidR="006C297F" w:rsidRDefault="007A07E7" w:rsidP="006C297F">
      <w:pPr>
        <w:rPr>
          <w:rFonts w:ascii="Arial" w:hAnsi="Arial" w:cs="Arial"/>
          <w:b/>
          <w:sz w:val="22"/>
          <w:szCs w:val="22"/>
        </w:rPr>
      </w:pPr>
      <w:r>
        <w:rPr>
          <w:rFonts w:ascii="Arial" w:hAnsi="Arial" w:cs="Arial"/>
          <w:b/>
          <w:sz w:val="22"/>
          <w:szCs w:val="22"/>
        </w:rPr>
        <w:t xml:space="preserve">        </w:t>
      </w:r>
      <w:r w:rsidR="00A738E2">
        <w:rPr>
          <w:rFonts w:ascii="Arial" w:hAnsi="Arial" w:cs="Arial"/>
          <w:b/>
          <w:sz w:val="22"/>
          <w:szCs w:val="22"/>
        </w:rPr>
        <w:t>Weight classes 5700 and</w:t>
      </w:r>
      <w:r w:rsidR="00294A8A">
        <w:rPr>
          <w:rFonts w:ascii="Arial" w:hAnsi="Arial" w:cs="Arial"/>
          <w:b/>
          <w:sz w:val="22"/>
          <w:szCs w:val="22"/>
        </w:rPr>
        <w:t xml:space="preserve"> 58</w:t>
      </w:r>
      <w:r w:rsidR="006C297F">
        <w:rPr>
          <w:rFonts w:ascii="Arial" w:hAnsi="Arial" w:cs="Arial"/>
          <w:b/>
          <w:sz w:val="22"/>
          <w:szCs w:val="22"/>
        </w:rPr>
        <w:t>00</w:t>
      </w:r>
    </w:p>
    <w:p w:rsidR="006C297F" w:rsidRDefault="006C297F" w:rsidP="006C297F">
      <w:pPr>
        <w:rPr>
          <w:rFonts w:ascii="Arial" w:hAnsi="Arial" w:cs="Arial"/>
          <w:b/>
          <w:sz w:val="22"/>
          <w:szCs w:val="22"/>
        </w:rPr>
      </w:pPr>
    </w:p>
    <w:p w:rsidR="006C297F" w:rsidRDefault="006C297F" w:rsidP="006C297F">
      <w:pPr>
        <w:pStyle w:val="ListParagraph"/>
        <w:numPr>
          <w:ilvl w:val="0"/>
          <w:numId w:val="5"/>
        </w:numPr>
        <w:rPr>
          <w:rFonts w:ascii="Arial" w:hAnsi="Arial" w:cs="Arial"/>
          <w:b/>
          <w:sz w:val="22"/>
          <w:szCs w:val="22"/>
        </w:rPr>
      </w:pPr>
      <w:r w:rsidRPr="006C297F">
        <w:rPr>
          <w:rFonts w:ascii="Arial" w:hAnsi="Arial" w:cs="Arial"/>
          <w:b/>
          <w:sz w:val="22"/>
          <w:szCs w:val="22"/>
        </w:rPr>
        <w:t>Any OEM fact</w:t>
      </w:r>
      <w:r w:rsidR="005D00AE">
        <w:rPr>
          <w:rFonts w:ascii="Arial" w:hAnsi="Arial" w:cs="Arial"/>
          <w:b/>
          <w:sz w:val="22"/>
          <w:szCs w:val="22"/>
        </w:rPr>
        <w:t>ory production motor within</w:t>
      </w:r>
      <w:r w:rsidRPr="006C297F">
        <w:rPr>
          <w:rFonts w:ascii="Arial" w:hAnsi="Arial" w:cs="Arial"/>
          <w:b/>
          <w:sz w:val="22"/>
          <w:szCs w:val="22"/>
        </w:rPr>
        <w:t xml:space="preserve"> manufactured </w:t>
      </w:r>
      <w:r w:rsidR="005D00AE">
        <w:rPr>
          <w:rFonts w:ascii="Arial" w:hAnsi="Arial" w:cs="Arial"/>
          <w:b/>
          <w:sz w:val="22"/>
          <w:szCs w:val="22"/>
        </w:rPr>
        <w:t xml:space="preserve">frame </w:t>
      </w:r>
      <w:r w:rsidRPr="006C297F">
        <w:rPr>
          <w:rFonts w:ascii="Arial" w:hAnsi="Arial" w:cs="Arial"/>
          <w:b/>
          <w:sz w:val="22"/>
          <w:szCs w:val="22"/>
        </w:rPr>
        <w:t>under 500 cubic inches.</w:t>
      </w:r>
    </w:p>
    <w:p w:rsidR="005D00AE" w:rsidRPr="006C297F" w:rsidRDefault="005D00AE" w:rsidP="005D00AE">
      <w:pPr>
        <w:pStyle w:val="ListParagraph"/>
        <w:rPr>
          <w:rFonts w:ascii="Arial" w:hAnsi="Arial" w:cs="Arial"/>
          <w:b/>
          <w:sz w:val="22"/>
          <w:szCs w:val="22"/>
        </w:rPr>
      </w:pPr>
      <w:r>
        <w:rPr>
          <w:rFonts w:ascii="Arial" w:hAnsi="Arial" w:cs="Arial"/>
          <w:b/>
          <w:sz w:val="22"/>
          <w:szCs w:val="22"/>
        </w:rPr>
        <w:t xml:space="preserve">Radiator must be in factory support location. </w:t>
      </w:r>
    </w:p>
    <w:p w:rsidR="007A07E7" w:rsidRDefault="0074265D" w:rsidP="006C297F">
      <w:pPr>
        <w:pStyle w:val="ListParagraph"/>
        <w:numPr>
          <w:ilvl w:val="0"/>
          <w:numId w:val="5"/>
        </w:numPr>
        <w:rPr>
          <w:rFonts w:ascii="Arial" w:hAnsi="Arial" w:cs="Arial"/>
          <w:b/>
          <w:sz w:val="22"/>
          <w:szCs w:val="22"/>
        </w:rPr>
      </w:pPr>
      <w:r>
        <w:rPr>
          <w:rFonts w:ascii="Arial" w:hAnsi="Arial" w:cs="Arial"/>
          <w:b/>
          <w:sz w:val="22"/>
          <w:szCs w:val="22"/>
        </w:rPr>
        <w:t>Single carb only, after market carb allowed. Factory fuel injection only, no modifications.</w:t>
      </w:r>
    </w:p>
    <w:p w:rsidR="0074265D" w:rsidRDefault="0074265D" w:rsidP="0074265D">
      <w:pPr>
        <w:pStyle w:val="ListParagraph"/>
        <w:numPr>
          <w:ilvl w:val="0"/>
          <w:numId w:val="5"/>
        </w:numPr>
        <w:rPr>
          <w:rFonts w:ascii="Arial" w:hAnsi="Arial" w:cs="Arial"/>
          <w:b/>
          <w:sz w:val="22"/>
          <w:szCs w:val="22"/>
        </w:rPr>
      </w:pPr>
      <w:r>
        <w:rPr>
          <w:rFonts w:ascii="Arial" w:hAnsi="Arial" w:cs="Arial"/>
          <w:b/>
          <w:sz w:val="22"/>
          <w:szCs w:val="22"/>
        </w:rPr>
        <w:t>Aluminum intake allowed, no tunnel rams or sheet metal intakes, 2” spacer maximum.</w:t>
      </w:r>
    </w:p>
    <w:p w:rsidR="0074265D" w:rsidRDefault="00B41A1D" w:rsidP="0074265D">
      <w:pPr>
        <w:pStyle w:val="ListParagraph"/>
        <w:numPr>
          <w:ilvl w:val="0"/>
          <w:numId w:val="5"/>
        </w:numPr>
        <w:rPr>
          <w:rFonts w:ascii="Arial" w:hAnsi="Arial" w:cs="Arial"/>
          <w:b/>
          <w:sz w:val="22"/>
          <w:szCs w:val="22"/>
        </w:rPr>
      </w:pPr>
      <w:r>
        <w:rPr>
          <w:rFonts w:ascii="Arial" w:hAnsi="Arial" w:cs="Arial"/>
          <w:b/>
          <w:sz w:val="22"/>
          <w:szCs w:val="22"/>
        </w:rPr>
        <w:t xml:space="preserve">No aluminum HEADS </w:t>
      </w:r>
      <w:r w:rsidR="009B34A1">
        <w:rPr>
          <w:rFonts w:ascii="Arial" w:hAnsi="Arial" w:cs="Arial"/>
          <w:b/>
          <w:sz w:val="22"/>
          <w:szCs w:val="22"/>
        </w:rPr>
        <w:t xml:space="preserve">any CAST IRON stock configuration GM LS Motor may run </w:t>
      </w:r>
    </w:p>
    <w:p w:rsidR="009B34A1" w:rsidRDefault="00294A8A" w:rsidP="009B34A1">
      <w:pPr>
        <w:pStyle w:val="ListParagraph"/>
        <w:rPr>
          <w:rFonts w:ascii="Arial" w:hAnsi="Arial" w:cs="Arial"/>
          <w:b/>
          <w:sz w:val="22"/>
          <w:szCs w:val="22"/>
        </w:rPr>
      </w:pPr>
      <w:r>
        <w:rPr>
          <w:rFonts w:ascii="Arial" w:hAnsi="Arial" w:cs="Arial"/>
          <w:b/>
          <w:sz w:val="22"/>
          <w:szCs w:val="22"/>
        </w:rPr>
        <w:t>Product</w:t>
      </w:r>
      <w:r w:rsidR="007617CD">
        <w:rPr>
          <w:rFonts w:ascii="Arial" w:hAnsi="Arial" w:cs="Arial"/>
          <w:b/>
          <w:sz w:val="22"/>
          <w:szCs w:val="22"/>
        </w:rPr>
        <w:t>ion aluminum heads(small block</w:t>
      </w:r>
      <w:r>
        <w:rPr>
          <w:rFonts w:ascii="Arial" w:hAnsi="Arial" w:cs="Arial"/>
          <w:b/>
          <w:sz w:val="22"/>
          <w:szCs w:val="22"/>
        </w:rPr>
        <w:t xml:space="preserve"> allowed). </w:t>
      </w:r>
    </w:p>
    <w:p w:rsidR="009B34A1" w:rsidRDefault="009B34A1" w:rsidP="009B34A1">
      <w:pPr>
        <w:pStyle w:val="ListParagraph"/>
        <w:numPr>
          <w:ilvl w:val="0"/>
          <w:numId w:val="5"/>
        </w:numPr>
        <w:rPr>
          <w:rFonts w:ascii="Arial" w:hAnsi="Arial" w:cs="Arial"/>
          <w:b/>
          <w:sz w:val="22"/>
          <w:szCs w:val="22"/>
        </w:rPr>
      </w:pPr>
      <w:r>
        <w:rPr>
          <w:rFonts w:ascii="Arial" w:hAnsi="Arial" w:cs="Arial"/>
          <w:b/>
          <w:sz w:val="22"/>
          <w:szCs w:val="22"/>
        </w:rPr>
        <w:t>Any type ignition allowed. No magnetos.</w:t>
      </w:r>
    </w:p>
    <w:p w:rsidR="009B34A1" w:rsidRDefault="009B34A1" w:rsidP="009B34A1">
      <w:pPr>
        <w:pStyle w:val="ListParagraph"/>
        <w:numPr>
          <w:ilvl w:val="0"/>
          <w:numId w:val="5"/>
        </w:numPr>
        <w:rPr>
          <w:rFonts w:ascii="Arial" w:hAnsi="Arial" w:cs="Arial"/>
          <w:b/>
          <w:sz w:val="22"/>
          <w:szCs w:val="22"/>
        </w:rPr>
      </w:pPr>
      <w:r>
        <w:rPr>
          <w:rFonts w:ascii="Arial" w:hAnsi="Arial" w:cs="Arial"/>
          <w:b/>
          <w:sz w:val="22"/>
          <w:szCs w:val="22"/>
        </w:rPr>
        <w:t>Engine in stock location.</w:t>
      </w:r>
    </w:p>
    <w:p w:rsidR="009B34A1" w:rsidRDefault="009B34A1" w:rsidP="009B34A1">
      <w:pPr>
        <w:pStyle w:val="ListParagraph"/>
        <w:numPr>
          <w:ilvl w:val="0"/>
          <w:numId w:val="5"/>
        </w:numPr>
        <w:rPr>
          <w:rFonts w:ascii="Arial" w:hAnsi="Arial" w:cs="Arial"/>
          <w:b/>
          <w:sz w:val="22"/>
          <w:szCs w:val="22"/>
        </w:rPr>
      </w:pPr>
      <w:r>
        <w:rPr>
          <w:rFonts w:ascii="Arial" w:hAnsi="Arial" w:cs="Arial"/>
          <w:b/>
          <w:sz w:val="22"/>
          <w:szCs w:val="22"/>
        </w:rPr>
        <w:t>Chips allowed and programs allowed.</w:t>
      </w:r>
    </w:p>
    <w:p w:rsidR="009B34A1" w:rsidRDefault="009B34A1" w:rsidP="009B34A1">
      <w:pPr>
        <w:pStyle w:val="ListParagraph"/>
        <w:numPr>
          <w:ilvl w:val="0"/>
          <w:numId w:val="5"/>
        </w:numPr>
        <w:rPr>
          <w:rFonts w:ascii="Arial" w:hAnsi="Arial" w:cs="Arial"/>
          <w:b/>
          <w:sz w:val="22"/>
          <w:szCs w:val="22"/>
        </w:rPr>
      </w:pPr>
      <w:r>
        <w:rPr>
          <w:rFonts w:ascii="Arial" w:hAnsi="Arial" w:cs="Arial"/>
          <w:b/>
          <w:sz w:val="22"/>
          <w:szCs w:val="22"/>
        </w:rPr>
        <w:t>Must have stock pickup box or full flatbed. Needs to be stock body.</w:t>
      </w:r>
    </w:p>
    <w:p w:rsidR="009B34A1" w:rsidRDefault="009B34A1" w:rsidP="009B34A1">
      <w:pPr>
        <w:pStyle w:val="ListParagraph"/>
        <w:numPr>
          <w:ilvl w:val="0"/>
          <w:numId w:val="5"/>
        </w:numPr>
        <w:rPr>
          <w:rFonts w:ascii="Arial" w:hAnsi="Arial" w:cs="Arial"/>
          <w:b/>
          <w:sz w:val="22"/>
          <w:szCs w:val="22"/>
        </w:rPr>
      </w:pPr>
      <w:r>
        <w:rPr>
          <w:rFonts w:ascii="Arial" w:hAnsi="Arial" w:cs="Arial"/>
          <w:b/>
          <w:sz w:val="22"/>
          <w:szCs w:val="22"/>
        </w:rPr>
        <w:t xml:space="preserve">Stock frame &amp; wheel base. </w:t>
      </w:r>
    </w:p>
    <w:p w:rsidR="009B34A1" w:rsidRDefault="009B34A1" w:rsidP="009B34A1">
      <w:pPr>
        <w:pStyle w:val="ListParagraph"/>
        <w:numPr>
          <w:ilvl w:val="0"/>
          <w:numId w:val="5"/>
        </w:numPr>
        <w:rPr>
          <w:rFonts w:ascii="Arial" w:hAnsi="Arial" w:cs="Arial"/>
          <w:b/>
          <w:sz w:val="22"/>
          <w:szCs w:val="22"/>
        </w:rPr>
      </w:pPr>
      <w:r>
        <w:rPr>
          <w:rFonts w:ascii="Arial" w:hAnsi="Arial" w:cs="Arial"/>
          <w:b/>
          <w:sz w:val="22"/>
          <w:szCs w:val="22"/>
        </w:rPr>
        <w:t xml:space="preserve">Traction </w:t>
      </w:r>
      <w:proofErr w:type="gramStart"/>
      <w:r w:rsidR="00BE66B2">
        <w:rPr>
          <w:rFonts w:ascii="Arial" w:hAnsi="Arial" w:cs="Arial"/>
          <w:b/>
          <w:sz w:val="22"/>
          <w:szCs w:val="22"/>
        </w:rPr>
        <w:t>devices,</w:t>
      </w:r>
      <w:proofErr w:type="gramEnd"/>
      <w:r w:rsidR="00BE66B2">
        <w:rPr>
          <w:rFonts w:ascii="Arial" w:hAnsi="Arial" w:cs="Arial"/>
          <w:b/>
          <w:sz w:val="22"/>
          <w:szCs w:val="22"/>
        </w:rPr>
        <w:t xml:space="preserve"> lift kits &amp; blocking rear suspension allowed. No ALUMINUM BLOCKING.</w:t>
      </w:r>
    </w:p>
    <w:p w:rsidR="00BE66B2" w:rsidRDefault="00BE66B2" w:rsidP="009B34A1">
      <w:pPr>
        <w:pStyle w:val="ListParagraph"/>
        <w:numPr>
          <w:ilvl w:val="0"/>
          <w:numId w:val="5"/>
        </w:numPr>
        <w:rPr>
          <w:rFonts w:ascii="Arial" w:hAnsi="Arial" w:cs="Arial"/>
          <w:b/>
          <w:sz w:val="22"/>
          <w:szCs w:val="22"/>
        </w:rPr>
      </w:pPr>
      <w:r>
        <w:rPr>
          <w:rFonts w:ascii="Arial" w:hAnsi="Arial" w:cs="Arial"/>
          <w:b/>
          <w:sz w:val="22"/>
          <w:szCs w:val="22"/>
        </w:rPr>
        <w:t xml:space="preserve">Weights not to exceed more than 60” from center of front axle. </w:t>
      </w:r>
    </w:p>
    <w:p w:rsidR="00BE66B2" w:rsidRDefault="00BE66B2" w:rsidP="009B34A1">
      <w:pPr>
        <w:pStyle w:val="ListParagraph"/>
        <w:numPr>
          <w:ilvl w:val="0"/>
          <w:numId w:val="5"/>
        </w:numPr>
        <w:rPr>
          <w:rFonts w:ascii="Arial" w:hAnsi="Arial" w:cs="Arial"/>
          <w:b/>
          <w:sz w:val="22"/>
          <w:szCs w:val="22"/>
        </w:rPr>
      </w:pPr>
      <w:r>
        <w:rPr>
          <w:rFonts w:ascii="Arial" w:hAnsi="Arial" w:cs="Arial"/>
          <w:b/>
          <w:sz w:val="22"/>
          <w:szCs w:val="22"/>
        </w:rPr>
        <w:t>U joints must be covered 6” long 360 degree 3/16” thick steel.</w:t>
      </w:r>
    </w:p>
    <w:p w:rsidR="00BE66B2" w:rsidRDefault="00BE66B2" w:rsidP="00BE66B2">
      <w:pPr>
        <w:pStyle w:val="ListParagraph"/>
        <w:numPr>
          <w:ilvl w:val="0"/>
          <w:numId w:val="5"/>
        </w:numPr>
        <w:rPr>
          <w:rFonts w:ascii="Arial" w:hAnsi="Arial" w:cs="Arial"/>
          <w:b/>
          <w:sz w:val="22"/>
          <w:szCs w:val="22"/>
        </w:rPr>
      </w:pPr>
      <w:r>
        <w:rPr>
          <w:rFonts w:ascii="Arial" w:hAnsi="Arial" w:cs="Arial"/>
          <w:b/>
          <w:sz w:val="22"/>
          <w:szCs w:val="22"/>
        </w:rPr>
        <w:t>MAXIMUM hitch heigh</w:t>
      </w:r>
      <w:r w:rsidR="00294A8A">
        <w:rPr>
          <w:rFonts w:ascii="Arial" w:hAnsi="Arial" w:cs="Arial"/>
          <w:b/>
          <w:sz w:val="22"/>
          <w:szCs w:val="22"/>
        </w:rPr>
        <w:t>t 29</w:t>
      </w:r>
      <w:r>
        <w:rPr>
          <w:rFonts w:ascii="Arial" w:hAnsi="Arial" w:cs="Arial"/>
          <w:b/>
          <w:sz w:val="22"/>
          <w:szCs w:val="22"/>
        </w:rPr>
        <w:t>”. Must be 45”</w:t>
      </w:r>
      <w:r w:rsidR="00DA02E9">
        <w:rPr>
          <w:rFonts w:ascii="Arial" w:hAnsi="Arial" w:cs="Arial"/>
          <w:b/>
          <w:sz w:val="22"/>
          <w:szCs w:val="22"/>
        </w:rPr>
        <w:t xml:space="preserve"> minimum</w:t>
      </w:r>
      <w:r>
        <w:rPr>
          <w:rFonts w:ascii="Arial" w:hAnsi="Arial" w:cs="Arial"/>
          <w:b/>
          <w:sz w:val="22"/>
          <w:szCs w:val="22"/>
        </w:rPr>
        <w:t xml:space="preserve"> from center of axle to hook point.</w:t>
      </w:r>
    </w:p>
    <w:p w:rsidR="00BE66B2" w:rsidRDefault="00BE66B2" w:rsidP="00BE66B2">
      <w:pPr>
        <w:pStyle w:val="ListParagraph"/>
        <w:numPr>
          <w:ilvl w:val="0"/>
          <w:numId w:val="5"/>
        </w:numPr>
        <w:rPr>
          <w:rFonts w:ascii="Arial" w:hAnsi="Arial" w:cs="Arial"/>
          <w:b/>
          <w:sz w:val="22"/>
          <w:szCs w:val="22"/>
        </w:rPr>
      </w:pPr>
      <w:r>
        <w:rPr>
          <w:rFonts w:ascii="Arial" w:hAnsi="Arial" w:cs="Arial"/>
          <w:b/>
          <w:sz w:val="22"/>
          <w:szCs w:val="22"/>
        </w:rPr>
        <w:t xml:space="preserve">Must meet SAFETY requirements, seat belts must be worn. </w:t>
      </w:r>
    </w:p>
    <w:p w:rsidR="00DA02E9" w:rsidRDefault="00DA02E9" w:rsidP="00BE66B2">
      <w:pPr>
        <w:pStyle w:val="ListParagraph"/>
        <w:numPr>
          <w:ilvl w:val="0"/>
          <w:numId w:val="5"/>
        </w:numPr>
        <w:rPr>
          <w:rFonts w:ascii="Arial" w:hAnsi="Arial" w:cs="Arial"/>
          <w:b/>
          <w:sz w:val="22"/>
          <w:szCs w:val="22"/>
        </w:rPr>
      </w:pPr>
      <w:r>
        <w:rPr>
          <w:rFonts w:ascii="Arial" w:hAnsi="Arial" w:cs="Arial"/>
          <w:b/>
          <w:sz w:val="22"/>
          <w:szCs w:val="22"/>
        </w:rPr>
        <w:t>NO Nitrous, propane or alcohol.</w:t>
      </w:r>
      <w:r w:rsidR="00085166">
        <w:rPr>
          <w:rFonts w:ascii="Arial" w:hAnsi="Arial" w:cs="Arial"/>
          <w:b/>
          <w:sz w:val="22"/>
          <w:szCs w:val="22"/>
        </w:rPr>
        <w:t xml:space="preserve"> NO</w:t>
      </w:r>
      <w:r>
        <w:rPr>
          <w:rFonts w:ascii="Arial" w:hAnsi="Arial" w:cs="Arial"/>
          <w:b/>
          <w:sz w:val="22"/>
          <w:szCs w:val="22"/>
        </w:rPr>
        <w:t xml:space="preserve"> Methanol allowed. E85 allowed.</w:t>
      </w:r>
    </w:p>
    <w:p w:rsidR="00DA02E9" w:rsidRDefault="00DA02E9" w:rsidP="00BE66B2">
      <w:pPr>
        <w:pStyle w:val="ListParagraph"/>
        <w:numPr>
          <w:ilvl w:val="0"/>
          <w:numId w:val="5"/>
        </w:numPr>
        <w:rPr>
          <w:rFonts w:ascii="Arial" w:hAnsi="Arial" w:cs="Arial"/>
          <w:b/>
          <w:sz w:val="22"/>
          <w:szCs w:val="22"/>
        </w:rPr>
      </w:pPr>
      <w:r>
        <w:rPr>
          <w:rFonts w:ascii="Arial" w:hAnsi="Arial" w:cs="Arial"/>
          <w:b/>
          <w:sz w:val="22"/>
          <w:szCs w:val="22"/>
        </w:rPr>
        <w:t>ALL tires must be DOT approved 35 x 12.50. NO cutting or grooving.</w:t>
      </w:r>
    </w:p>
    <w:p w:rsidR="00DA02E9" w:rsidRDefault="00DA02E9" w:rsidP="00BE66B2">
      <w:pPr>
        <w:pStyle w:val="ListParagraph"/>
        <w:numPr>
          <w:ilvl w:val="0"/>
          <w:numId w:val="5"/>
        </w:numPr>
        <w:rPr>
          <w:rFonts w:ascii="Arial" w:hAnsi="Arial" w:cs="Arial"/>
          <w:b/>
          <w:sz w:val="22"/>
          <w:szCs w:val="22"/>
        </w:rPr>
      </w:pPr>
      <w:r>
        <w:rPr>
          <w:rFonts w:ascii="Arial" w:hAnsi="Arial" w:cs="Arial"/>
          <w:b/>
          <w:sz w:val="22"/>
          <w:szCs w:val="22"/>
        </w:rPr>
        <w:t xml:space="preserve">ALL vehicles must have engine KILL switches at end of vehicle.(it must shut off ignition </w:t>
      </w:r>
    </w:p>
    <w:p w:rsidR="00032834" w:rsidRDefault="00DA02E9" w:rsidP="00032834">
      <w:pPr>
        <w:pStyle w:val="ListParagraph"/>
        <w:rPr>
          <w:rFonts w:ascii="Arial" w:hAnsi="Arial" w:cs="Arial"/>
          <w:b/>
          <w:sz w:val="22"/>
          <w:szCs w:val="22"/>
        </w:rPr>
      </w:pPr>
      <w:r>
        <w:rPr>
          <w:rFonts w:ascii="Arial" w:hAnsi="Arial" w:cs="Arial"/>
          <w:b/>
          <w:sz w:val="22"/>
          <w:szCs w:val="22"/>
        </w:rPr>
        <w:t>And fuel pump.</w:t>
      </w:r>
    </w:p>
    <w:p w:rsidR="00032834" w:rsidRDefault="00032834" w:rsidP="00032834">
      <w:pPr>
        <w:pStyle w:val="ListParagraph"/>
        <w:numPr>
          <w:ilvl w:val="0"/>
          <w:numId w:val="5"/>
        </w:numPr>
        <w:rPr>
          <w:rFonts w:ascii="Arial" w:hAnsi="Arial" w:cs="Arial"/>
          <w:b/>
          <w:sz w:val="22"/>
          <w:szCs w:val="22"/>
        </w:rPr>
      </w:pPr>
      <w:r>
        <w:rPr>
          <w:rFonts w:ascii="Arial" w:hAnsi="Arial" w:cs="Arial"/>
          <w:b/>
          <w:sz w:val="22"/>
          <w:szCs w:val="22"/>
        </w:rPr>
        <w:t xml:space="preserve">Belt driven Racing fan 14 </w:t>
      </w:r>
      <w:proofErr w:type="spellStart"/>
      <w:r>
        <w:rPr>
          <w:rFonts w:ascii="Arial" w:hAnsi="Arial" w:cs="Arial"/>
          <w:b/>
          <w:sz w:val="22"/>
          <w:szCs w:val="22"/>
        </w:rPr>
        <w:t>ga.</w:t>
      </w:r>
      <w:proofErr w:type="spellEnd"/>
      <w:r>
        <w:rPr>
          <w:rFonts w:ascii="Arial" w:hAnsi="Arial" w:cs="Arial"/>
          <w:b/>
          <w:sz w:val="22"/>
          <w:szCs w:val="22"/>
        </w:rPr>
        <w:t xml:space="preserve"> Steel 1/8” aluminum fan to be 1” inside. </w:t>
      </w:r>
    </w:p>
    <w:p w:rsidR="00032834" w:rsidRPr="00032834" w:rsidRDefault="00A738E2" w:rsidP="00032834">
      <w:pPr>
        <w:pStyle w:val="ListParagraph"/>
        <w:numPr>
          <w:ilvl w:val="0"/>
          <w:numId w:val="5"/>
        </w:numPr>
        <w:rPr>
          <w:rFonts w:ascii="Arial" w:hAnsi="Arial" w:cs="Arial"/>
          <w:b/>
          <w:sz w:val="22"/>
          <w:szCs w:val="22"/>
        </w:rPr>
      </w:pPr>
      <w:r>
        <w:rPr>
          <w:rFonts w:ascii="Arial" w:hAnsi="Arial" w:cs="Arial"/>
          <w:b/>
          <w:sz w:val="22"/>
          <w:szCs w:val="22"/>
        </w:rPr>
        <w:t xml:space="preserve">No </w:t>
      </w:r>
      <w:proofErr w:type="spellStart"/>
      <w:r>
        <w:rPr>
          <w:rFonts w:ascii="Arial" w:hAnsi="Arial" w:cs="Arial"/>
          <w:b/>
          <w:sz w:val="22"/>
          <w:szCs w:val="22"/>
        </w:rPr>
        <w:t>plane</w:t>
      </w:r>
      <w:r w:rsidR="00EF43FF">
        <w:rPr>
          <w:rFonts w:ascii="Arial" w:hAnsi="Arial" w:cs="Arial"/>
          <w:b/>
          <w:sz w:val="22"/>
          <w:szCs w:val="22"/>
        </w:rPr>
        <w:t>tar</w:t>
      </w:r>
      <w:r w:rsidR="00A43722">
        <w:rPr>
          <w:rFonts w:ascii="Arial" w:hAnsi="Arial" w:cs="Arial"/>
          <w:b/>
          <w:sz w:val="22"/>
          <w:szCs w:val="22"/>
        </w:rPr>
        <w:t>ies</w:t>
      </w:r>
      <w:proofErr w:type="spellEnd"/>
      <w:r w:rsidR="00A43722">
        <w:rPr>
          <w:rFonts w:ascii="Arial" w:hAnsi="Arial" w:cs="Arial"/>
          <w:b/>
          <w:sz w:val="22"/>
          <w:szCs w:val="22"/>
        </w:rPr>
        <w:t xml:space="preserve">. Wheels need to be in body cavity. </w:t>
      </w:r>
    </w:p>
    <w:p w:rsidR="00032834" w:rsidRPr="00032834" w:rsidRDefault="00DA02E9" w:rsidP="00032834">
      <w:pPr>
        <w:pStyle w:val="ListParagraph"/>
        <w:numPr>
          <w:ilvl w:val="0"/>
          <w:numId w:val="5"/>
        </w:numPr>
        <w:rPr>
          <w:rFonts w:ascii="Arial" w:hAnsi="Arial" w:cs="Arial"/>
          <w:b/>
          <w:sz w:val="22"/>
          <w:szCs w:val="22"/>
        </w:rPr>
      </w:pPr>
      <w:r>
        <w:rPr>
          <w:rFonts w:ascii="Arial" w:hAnsi="Arial" w:cs="Arial"/>
          <w:b/>
          <w:sz w:val="22"/>
          <w:szCs w:val="22"/>
        </w:rPr>
        <w:t xml:space="preserve">HELMETS AND SEAT BELTS MANDATORY! </w:t>
      </w:r>
    </w:p>
    <w:p w:rsidR="007A07E7" w:rsidRPr="007A07E7" w:rsidRDefault="007A07E7">
      <w:pPr>
        <w:rPr>
          <w:rFonts w:ascii="Arial" w:hAnsi="Arial" w:cs="Arial"/>
          <w:b/>
          <w:sz w:val="22"/>
          <w:szCs w:val="22"/>
        </w:rPr>
      </w:pPr>
      <w:r>
        <w:rPr>
          <w:rFonts w:ascii="Arial" w:hAnsi="Arial" w:cs="Arial"/>
          <w:b/>
          <w:sz w:val="28"/>
          <w:szCs w:val="28"/>
        </w:rPr>
        <w:t xml:space="preserve">       </w:t>
      </w:r>
    </w:p>
    <w:p w:rsidR="005730EB" w:rsidRDefault="001B50C7">
      <w:pPr>
        <w:rPr>
          <w:rFonts w:ascii="Arial" w:hAnsi="Arial" w:cs="Arial"/>
          <w:b/>
          <w:bCs/>
          <w:sz w:val="28"/>
          <w:szCs w:val="28"/>
        </w:rPr>
      </w:pPr>
      <w:r>
        <w:rPr>
          <w:rFonts w:ascii="Arial" w:hAnsi="Arial" w:cs="Arial"/>
          <w:b/>
          <w:bCs/>
          <w:sz w:val="28"/>
          <w:szCs w:val="28"/>
        </w:rPr>
        <w:t xml:space="preserve">Super Stock </w:t>
      </w:r>
      <w:r w:rsidR="005730EB">
        <w:rPr>
          <w:rFonts w:ascii="Arial" w:hAnsi="Arial" w:cs="Arial"/>
          <w:b/>
          <w:bCs/>
          <w:sz w:val="28"/>
          <w:szCs w:val="28"/>
        </w:rPr>
        <w:t>4 Wheel Drive</w:t>
      </w:r>
    </w:p>
    <w:p w:rsidR="005730EB" w:rsidRDefault="005730EB">
      <w:pPr>
        <w:rPr>
          <w:rFonts w:ascii="Arial" w:hAnsi="Arial" w:cs="Arial"/>
          <w:sz w:val="20"/>
        </w:rPr>
      </w:pPr>
      <w:r>
        <w:rPr>
          <w:rFonts w:ascii="Arial" w:hAnsi="Arial" w:cs="Arial"/>
        </w:rPr>
        <w:t xml:space="preserve">  </w:t>
      </w:r>
    </w:p>
    <w:p w:rsidR="005730EB" w:rsidRDefault="001B50C7">
      <w:pPr>
        <w:rPr>
          <w:rFonts w:ascii="Arial" w:hAnsi="Arial" w:cs="Arial"/>
          <w:b/>
          <w:bCs/>
        </w:rPr>
      </w:pPr>
      <w:r>
        <w:rPr>
          <w:rFonts w:ascii="Arial" w:hAnsi="Arial" w:cs="Arial"/>
          <w:b/>
          <w:bCs/>
        </w:rPr>
        <w:t xml:space="preserve">        W</w:t>
      </w:r>
      <w:r w:rsidR="006E5574">
        <w:rPr>
          <w:rFonts w:ascii="Arial" w:hAnsi="Arial" w:cs="Arial"/>
          <w:b/>
          <w:bCs/>
        </w:rPr>
        <w:t>eigh</w:t>
      </w:r>
      <w:r w:rsidR="00A738E2">
        <w:rPr>
          <w:rFonts w:ascii="Arial" w:hAnsi="Arial" w:cs="Arial"/>
          <w:b/>
          <w:bCs/>
        </w:rPr>
        <w:t>t classes 6200 Light and</w:t>
      </w:r>
      <w:r w:rsidR="00A43722">
        <w:rPr>
          <w:rFonts w:ascii="Arial" w:hAnsi="Arial" w:cs="Arial"/>
          <w:b/>
          <w:bCs/>
        </w:rPr>
        <w:t xml:space="preserve"> 6200</w:t>
      </w:r>
      <w:r w:rsidR="00A738E2">
        <w:rPr>
          <w:rFonts w:ascii="Arial" w:hAnsi="Arial" w:cs="Arial"/>
          <w:b/>
          <w:bCs/>
        </w:rPr>
        <w:t xml:space="preserve"> Heavy</w:t>
      </w:r>
    </w:p>
    <w:p w:rsidR="005730EB" w:rsidRDefault="005730EB">
      <w:pPr>
        <w:rPr>
          <w:rFonts w:ascii="Arial" w:hAnsi="Arial" w:cs="Arial"/>
          <w:sz w:val="20"/>
          <w:szCs w:val="22"/>
        </w:rPr>
      </w:pPr>
    </w:p>
    <w:p w:rsidR="005730EB" w:rsidRPr="00032834" w:rsidRDefault="005730EB" w:rsidP="00032834">
      <w:pPr>
        <w:pStyle w:val="ListParagraph"/>
        <w:numPr>
          <w:ilvl w:val="0"/>
          <w:numId w:val="6"/>
        </w:numPr>
        <w:rPr>
          <w:rFonts w:ascii="Arial" w:hAnsi="Arial" w:cs="Arial"/>
          <w:sz w:val="22"/>
          <w:szCs w:val="22"/>
        </w:rPr>
      </w:pPr>
      <w:r w:rsidRPr="00032834">
        <w:rPr>
          <w:rFonts w:ascii="Arial" w:hAnsi="Arial" w:cs="Arial"/>
          <w:sz w:val="22"/>
          <w:szCs w:val="22"/>
        </w:rPr>
        <w:t>Any OEM factory production motor within body manufactured under 510 cubic inches.</w:t>
      </w:r>
    </w:p>
    <w:p w:rsidR="00032834" w:rsidRPr="00032834" w:rsidRDefault="00032834" w:rsidP="00032834">
      <w:pPr>
        <w:pStyle w:val="ListParagraph"/>
        <w:numPr>
          <w:ilvl w:val="0"/>
          <w:numId w:val="6"/>
        </w:numPr>
        <w:rPr>
          <w:rFonts w:ascii="Arial" w:hAnsi="Arial" w:cs="Arial"/>
          <w:sz w:val="22"/>
          <w:szCs w:val="22"/>
        </w:rPr>
      </w:pPr>
      <w:r>
        <w:rPr>
          <w:rFonts w:ascii="Arial" w:hAnsi="Arial" w:cs="Arial"/>
          <w:sz w:val="22"/>
          <w:szCs w:val="22"/>
        </w:rPr>
        <w:t>Single carb only, after market carb allowed. Factory fuel injection on</w:t>
      </w:r>
      <w:r w:rsidR="007617CD">
        <w:rPr>
          <w:rFonts w:ascii="Arial" w:hAnsi="Arial" w:cs="Arial"/>
          <w:sz w:val="22"/>
          <w:szCs w:val="22"/>
        </w:rPr>
        <w:t>l</w:t>
      </w:r>
      <w:r>
        <w:rPr>
          <w:rFonts w:ascii="Arial" w:hAnsi="Arial" w:cs="Arial"/>
          <w:sz w:val="22"/>
          <w:szCs w:val="22"/>
        </w:rPr>
        <w:t>y, no modifications.</w:t>
      </w:r>
    </w:p>
    <w:p w:rsidR="005730EB" w:rsidRPr="00032834" w:rsidRDefault="005730EB" w:rsidP="00032834">
      <w:pPr>
        <w:pStyle w:val="ListParagraph"/>
        <w:numPr>
          <w:ilvl w:val="0"/>
          <w:numId w:val="6"/>
        </w:numPr>
        <w:rPr>
          <w:rFonts w:ascii="Arial" w:hAnsi="Arial" w:cs="Arial"/>
          <w:sz w:val="22"/>
          <w:szCs w:val="22"/>
        </w:rPr>
      </w:pPr>
      <w:r w:rsidRPr="00032834">
        <w:rPr>
          <w:rFonts w:ascii="Arial" w:hAnsi="Arial" w:cs="Arial"/>
          <w:sz w:val="22"/>
          <w:szCs w:val="22"/>
        </w:rPr>
        <w:t>Aluminum intake allowed, no tunnel rams or sheet metal intakes, 2" spacer maximum.</w:t>
      </w:r>
    </w:p>
    <w:p w:rsidR="00032834" w:rsidRPr="00032834" w:rsidRDefault="00032834" w:rsidP="00032834">
      <w:pPr>
        <w:pStyle w:val="ListParagraph"/>
        <w:numPr>
          <w:ilvl w:val="0"/>
          <w:numId w:val="6"/>
        </w:numPr>
        <w:rPr>
          <w:rFonts w:ascii="Arial" w:hAnsi="Arial" w:cs="Arial"/>
          <w:sz w:val="22"/>
          <w:szCs w:val="22"/>
        </w:rPr>
      </w:pPr>
      <w:r>
        <w:rPr>
          <w:rFonts w:ascii="Arial" w:hAnsi="Arial" w:cs="Arial"/>
          <w:sz w:val="22"/>
          <w:szCs w:val="22"/>
        </w:rPr>
        <w:lastRenderedPageBreak/>
        <w:t>Factory motor heads only.</w:t>
      </w:r>
    </w:p>
    <w:p w:rsidR="005730EB" w:rsidRDefault="00032834">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5)  Any type ignition allowed. No magnetos.</w:t>
      </w:r>
    </w:p>
    <w:p w:rsidR="005730EB" w:rsidRDefault="00E11616">
      <w:pPr>
        <w:rPr>
          <w:rFonts w:ascii="Arial" w:hAnsi="Arial" w:cs="Arial"/>
          <w:sz w:val="22"/>
          <w:szCs w:val="22"/>
        </w:rPr>
      </w:pPr>
      <w:r>
        <w:rPr>
          <w:rFonts w:ascii="Arial" w:hAnsi="Arial" w:cs="Arial"/>
          <w:sz w:val="22"/>
          <w:szCs w:val="22"/>
        </w:rPr>
        <w:t xml:space="preserve">     </w:t>
      </w:r>
      <w:r w:rsidR="00032834">
        <w:rPr>
          <w:rFonts w:ascii="Arial" w:hAnsi="Arial" w:cs="Arial"/>
          <w:sz w:val="22"/>
          <w:szCs w:val="22"/>
        </w:rPr>
        <w:t xml:space="preserve">  </w:t>
      </w:r>
      <w:r w:rsidR="005730EB">
        <w:rPr>
          <w:rFonts w:ascii="Arial" w:hAnsi="Arial" w:cs="Arial"/>
          <w:sz w:val="22"/>
          <w:szCs w:val="22"/>
        </w:rPr>
        <w:t>6)  Engine in stock location.</w:t>
      </w:r>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7)  Chips allowed and programs allowed.</w:t>
      </w:r>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 xml:space="preserve">8)  Must have stock pickup box or full flatbed. </w:t>
      </w:r>
      <w:proofErr w:type="gramStart"/>
      <w:r w:rsidR="005730EB">
        <w:rPr>
          <w:rFonts w:ascii="Arial" w:hAnsi="Arial" w:cs="Arial"/>
          <w:sz w:val="22"/>
          <w:szCs w:val="22"/>
        </w:rPr>
        <w:t>Needs to be stock body.</w:t>
      </w:r>
      <w:proofErr w:type="gramEnd"/>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9)  Stock frame &amp; wheel base.</w:t>
      </w:r>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 xml:space="preserve">10)  Traction </w:t>
      </w:r>
      <w:proofErr w:type="gramStart"/>
      <w:r w:rsidR="005730EB">
        <w:rPr>
          <w:rFonts w:ascii="Arial" w:hAnsi="Arial" w:cs="Arial"/>
          <w:sz w:val="22"/>
          <w:szCs w:val="22"/>
        </w:rPr>
        <w:t>devices,</w:t>
      </w:r>
      <w:proofErr w:type="gramEnd"/>
      <w:r w:rsidR="005730EB">
        <w:rPr>
          <w:rFonts w:ascii="Arial" w:hAnsi="Arial" w:cs="Arial"/>
          <w:sz w:val="22"/>
          <w:szCs w:val="22"/>
        </w:rPr>
        <w:t xml:space="preserve"> lift kits &amp; blocking rear suspension allowed.</w:t>
      </w:r>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11)  Weights not to exceed more than 60" from center of front axle.</w:t>
      </w:r>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12)  Drive shaft loop required on the rear shaft.</w:t>
      </w:r>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13)  Maximum hitch height 2 WD = 30", 4 WD = 28 “.</w:t>
      </w:r>
    </w:p>
    <w:p w:rsidR="005730EB"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14)  Must meet safety requirements, seat belts must be worn.</w:t>
      </w:r>
      <w:r w:rsidR="005730EB">
        <w:rPr>
          <w:rFonts w:ascii="Arial" w:hAnsi="Arial" w:cs="Arial"/>
          <w:sz w:val="22"/>
          <w:szCs w:val="22"/>
        </w:rPr>
        <w:br/>
      </w:r>
      <w:r>
        <w:rPr>
          <w:rFonts w:ascii="Arial" w:hAnsi="Arial" w:cs="Arial"/>
          <w:sz w:val="22"/>
          <w:szCs w:val="22"/>
        </w:rPr>
        <w:t xml:space="preserve">      </w:t>
      </w:r>
      <w:r w:rsidR="005730EB">
        <w:rPr>
          <w:rFonts w:ascii="Arial" w:hAnsi="Arial" w:cs="Arial"/>
          <w:sz w:val="22"/>
          <w:szCs w:val="22"/>
        </w:rPr>
        <w:t xml:space="preserve">15)  No nitrous, propane, or alcohol.  Water methanol allowed. </w:t>
      </w:r>
      <w:r w:rsidR="005730EB">
        <w:rPr>
          <w:rFonts w:ascii="Arial" w:hAnsi="Arial" w:cs="Arial"/>
          <w:sz w:val="22"/>
          <w:szCs w:val="22"/>
        </w:rPr>
        <w:br/>
      </w:r>
      <w:r>
        <w:rPr>
          <w:rFonts w:ascii="Arial" w:hAnsi="Arial" w:cs="Arial"/>
          <w:sz w:val="22"/>
          <w:szCs w:val="22"/>
        </w:rPr>
        <w:t xml:space="preserve">      </w:t>
      </w:r>
      <w:r w:rsidR="005730EB">
        <w:rPr>
          <w:rFonts w:ascii="Arial" w:hAnsi="Arial" w:cs="Arial"/>
          <w:sz w:val="22"/>
          <w:szCs w:val="22"/>
        </w:rPr>
        <w:t>16)  Hitch not to exceed a max rise of 6” and an unlimited drop.</w:t>
      </w:r>
    </w:p>
    <w:p w:rsidR="001B50C7" w:rsidRDefault="00E11616">
      <w:pPr>
        <w:rPr>
          <w:rFonts w:ascii="Arial" w:hAnsi="Arial" w:cs="Arial"/>
          <w:sz w:val="22"/>
          <w:szCs w:val="22"/>
        </w:rPr>
      </w:pPr>
      <w:r>
        <w:rPr>
          <w:rFonts w:ascii="Arial" w:hAnsi="Arial" w:cs="Arial"/>
          <w:sz w:val="22"/>
          <w:szCs w:val="22"/>
        </w:rPr>
        <w:t xml:space="preserve">      </w:t>
      </w:r>
      <w:r w:rsidR="005730EB">
        <w:rPr>
          <w:rFonts w:ascii="Arial" w:hAnsi="Arial" w:cs="Arial"/>
          <w:sz w:val="22"/>
          <w:szCs w:val="22"/>
        </w:rPr>
        <w:t xml:space="preserve">17)  Stock receivers must be in good condition with no broken welds or bent tubing, some type of improved </w:t>
      </w:r>
      <w:r w:rsidR="005730EB">
        <w:rPr>
          <w:rFonts w:ascii="Arial" w:hAnsi="Arial" w:cs="Arial"/>
          <w:sz w:val="22"/>
          <w:szCs w:val="22"/>
        </w:rPr>
        <w:br/>
        <w:t xml:space="preserve">      </w:t>
      </w:r>
      <w:r>
        <w:rPr>
          <w:rFonts w:ascii="Arial" w:hAnsi="Arial" w:cs="Arial"/>
          <w:sz w:val="22"/>
          <w:szCs w:val="22"/>
        </w:rPr>
        <w:t xml:space="preserve">      </w:t>
      </w:r>
      <w:r w:rsidR="005730EB">
        <w:rPr>
          <w:rFonts w:ascii="Arial" w:hAnsi="Arial" w:cs="Arial"/>
          <w:sz w:val="22"/>
          <w:szCs w:val="22"/>
        </w:rPr>
        <w:t xml:space="preserve"> receiver is highly recommended but not required.</w:t>
      </w:r>
    </w:p>
    <w:p w:rsidR="001B50C7" w:rsidRDefault="00E11616">
      <w:pPr>
        <w:rPr>
          <w:rFonts w:ascii="Arial" w:hAnsi="Arial" w:cs="Arial"/>
          <w:sz w:val="22"/>
          <w:szCs w:val="22"/>
        </w:rPr>
      </w:pPr>
      <w:r>
        <w:rPr>
          <w:rFonts w:ascii="Arial" w:hAnsi="Arial" w:cs="Arial"/>
          <w:sz w:val="22"/>
          <w:szCs w:val="22"/>
        </w:rPr>
        <w:t xml:space="preserve">      18)  All tires must be DOT approved</w:t>
      </w:r>
      <w:r w:rsidR="001B50C7">
        <w:rPr>
          <w:rFonts w:ascii="Arial" w:hAnsi="Arial" w:cs="Arial"/>
          <w:sz w:val="22"/>
          <w:szCs w:val="22"/>
        </w:rPr>
        <w:t xml:space="preserve">. </w:t>
      </w:r>
    </w:p>
    <w:p w:rsidR="001B50C7" w:rsidRDefault="00E11616">
      <w:pPr>
        <w:rPr>
          <w:rFonts w:ascii="Arial" w:hAnsi="Arial" w:cs="Arial"/>
          <w:sz w:val="22"/>
          <w:szCs w:val="22"/>
        </w:rPr>
      </w:pPr>
      <w:r>
        <w:rPr>
          <w:rFonts w:ascii="Arial" w:hAnsi="Arial" w:cs="Arial"/>
          <w:sz w:val="22"/>
          <w:szCs w:val="22"/>
        </w:rPr>
        <w:t xml:space="preserve">      </w:t>
      </w:r>
      <w:r w:rsidR="001B50C7">
        <w:rPr>
          <w:rFonts w:ascii="Arial" w:hAnsi="Arial" w:cs="Arial"/>
          <w:sz w:val="22"/>
          <w:szCs w:val="22"/>
        </w:rPr>
        <w:t>19)  All vehicles must have engine kill switches at end of vehicle.</w:t>
      </w:r>
    </w:p>
    <w:p w:rsidR="005730EB" w:rsidRDefault="00E11616">
      <w:pPr>
        <w:rPr>
          <w:rFonts w:ascii="Arial" w:hAnsi="Arial" w:cs="Arial"/>
          <w:sz w:val="22"/>
          <w:szCs w:val="22"/>
        </w:rPr>
      </w:pPr>
      <w:r>
        <w:rPr>
          <w:rFonts w:ascii="Arial" w:hAnsi="Arial" w:cs="Arial"/>
          <w:sz w:val="22"/>
          <w:szCs w:val="22"/>
        </w:rPr>
        <w:t xml:space="preserve">      </w:t>
      </w:r>
      <w:r w:rsidR="001B50C7">
        <w:rPr>
          <w:rFonts w:ascii="Arial" w:hAnsi="Arial" w:cs="Arial"/>
          <w:sz w:val="22"/>
          <w:szCs w:val="22"/>
        </w:rPr>
        <w:t>20)  Helmets and seat belts mandatory.</w:t>
      </w:r>
      <w:r w:rsidR="005730EB">
        <w:rPr>
          <w:rFonts w:ascii="Arial" w:hAnsi="Arial" w:cs="Arial"/>
          <w:sz w:val="22"/>
          <w:szCs w:val="22"/>
        </w:rPr>
        <w:br/>
        <w:t xml:space="preserve"> </w:t>
      </w:r>
    </w:p>
    <w:p w:rsidR="005730EB" w:rsidRDefault="005730EB">
      <w:pPr>
        <w:rPr>
          <w:rFonts w:ascii="Arial" w:hAnsi="Arial" w:cs="Arial"/>
          <w:b/>
          <w:bCs/>
          <w:sz w:val="28"/>
          <w:szCs w:val="28"/>
        </w:rPr>
      </w:pPr>
    </w:p>
    <w:p w:rsidR="005730EB" w:rsidRDefault="001B50C7">
      <w:pPr>
        <w:rPr>
          <w:rFonts w:ascii="Arial" w:hAnsi="Arial" w:cs="Arial"/>
          <w:b/>
          <w:bCs/>
          <w:sz w:val="28"/>
          <w:szCs w:val="28"/>
        </w:rPr>
      </w:pPr>
      <w:proofErr w:type="gramStart"/>
      <w:r>
        <w:rPr>
          <w:rFonts w:ascii="Arial" w:hAnsi="Arial" w:cs="Arial"/>
          <w:b/>
          <w:bCs/>
          <w:sz w:val="28"/>
          <w:szCs w:val="28"/>
        </w:rPr>
        <w:t xml:space="preserve">Rules and safety rules for </w:t>
      </w:r>
      <w:r w:rsidR="005730EB">
        <w:rPr>
          <w:rFonts w:ascii="Arial" w:hAnsi="Arial" w:cs="Arial"/>
          <w:b/>
          <w:bCs/>
          <w:sz w:val="28"/>
          <w:szCs w:val="28"/>
        </w:rPr>
        <w:t>Modified</w:t>
      </w:r>
      <w:r>
        <w:rPr>
          <w:rFonts w:ascii="Arial" w:hAnsi="Arial" w:cs="Arial"/>
          <w:b/>
          <w:bCs/>
          <w:sz w:val="28"/>
          <w:szCs w:val="28"/>
        </w:rPr>
        <w:t xml:space="preserve"> and Pro Modified</w:t>
      </w:r>
      <w:r w:rsidR="005730EB">
        <w:rPr>
          <w:rFonts w:ascii="Arial" w:hAnsi="Arial" w:cs="Arial"/>
          <w:b/>
          <w:bCs/>
          <w:sz w:val="28"/>
          <w:szCs w:val="28"/>
        </w:rPr>
        <w:t xml:space="preserve"> classes.</w:t>
      </w:r>
      <w:proofErr w:type="gramEnd"/>
    </w:p>
    <w:p w:rsidR="005730EB" w:rsidRDefault="005730EB">
      <w:pPr>
        <w:rPr>
          <w:rFonts w:ascii="Arial" w:hAnsi="Arial" w:cs="Arial"/>
          <w:sz w:val="20"/>
          <w:szCs w:val="22"/>
        </w:rPr>
      </w:pPr>
    </w:p>
    <w:p w:rsidR="005730EB" w:rsidRDefault="005730EB">
      <w:pPr>
        <w:rPr>
          <w:rFonts w:ascii="Arial" w:hAnsi="Arial" w:cs="Arial"/>
          <w:sz w:val="22"/>
          <w:szCs w:val="22"/>
        </w:rPr>
      </w:pPr>
      <w:r>
        <w:rPr>
          <w:rFonts w:ascii="Arial" w:hAnsi="Arial" w:cs="Arial"/>
          <w:sz w:val="22"/>
          <w:szCs w:val="22"/>
        </w:rPr>
        <w:t xml:space="preserve">  1)  # 2 Fire extinguisher minimum within drivers reach.</w:t>
      </w:r>
    </w:p>
    <w:p w:rsidR="005730EB" w:rsidRDefault="005730EB">
      <w:pPr>
        <w:rPr>
          <w:rFonts w:ascii="Arial" w:hAnsi="Arial" w:cs="Arial"/>
          <w:sz w:val="22"/>
          <w:szCs w:val="22"/>
        </w:rPr>
      </w:pPr>
      <w:r>
        <w:rPr>
          <w:rFonts w:ascii="Arial" w:hAnsi="Arial" w:cs="Arial"/>
          <w:sz w:val="22"/>
          <w:szCs w:val="22"/>
        </w:rPr>
        <w:t xml:space="preserve">  2)  Master kill switch required 12" or greater above draw bar, no more than 6" off center.</w:t>
      </w:r>
    </w:p>
    <w:p w:rsidR="005730EB" w:rsidRDefault="005730EB">
      <w:pPr>
        <w:rPr>
          <w:rFonts w:ascii="Arial" w:hAnsi="Arial" w:cs="Arial"/>
          <w:sz w:val="22"/>
          <w:szCs w:val="22"/>
        </w:rPr>
      </w:pPr>
      <w:r>
        <w:rPr>
          <w:rFonts w:ascii="Arial" w:hAnsi="Arial" w:cs="Arial"/>
          <w:sz w:val="22"/>
          <w:szCs w:val="22"/>
        </w:rPr>
        <w:t xml:space="preserve">  3)  White reverse light, lit when in reverse, 2" minimum diameter.  Back up horns (alarm) recommended</w:t>
      </w:r>
      <w:r>
        <w:rPr>
          <w:rFonts w:ascii="Arial" w:hAnsi="Arial" w:cs="Arial"/>
          <w:sz w:val="22"/>
          <w:szCs w:val="22"/>
        </w:rPr>
        <w:br/>
        <w:t xml:space="preserve">       (but not mandatory).</w:t>
      </w:r>
    </w:p>
    <w:p w:rsidR="005730EB" w:rsidRDefault="005730EB">
      <w:pPr>
        <w:rPr>
          <w:rFonts w:ascii="Arial" w:hAnsi="Arial" w:cs="Arial"/>
          <w:sz w:val="22"/>
          <w:szCs w:val="22"/>
        </w:rPr>
      </w:pPr>
      <w:r>
        <w:rPr>
          <w:rFonts w:ascii="Arial" w:hAnsi="Arial" w:cs="Arial"/>
          <w:sz w:val="22"/>
          <w:szCs w:val="22"/>
        </w:rPr>
        <w:t xml:space="preserve">  4)  Must have working neutral safety switch.</w:t>
      </w:r>
    </w:p>
    <w:p w:rsidR="005730EB" w:rsidRDefault="003E6E73">
      <w:pPr>
        <w:pStyle w:val="BodyText"/>
        <w:ind w:left="360" w:hanging="360"/>
      </w:pPr>
      <w:r>
        <w:t xml:space="preserve">  5)  F</w:t>
      </w:r>
      <w:r w:rsidR="005730EB">
        <w:t>lywheel shield and blanket required o</w:t>
      </w:r>
      <w:r>
        <w:t>n automatic transmissions. S</w:t>
      </w:r>
      <w:r w:rsidR="005730EB">
        <w:t xml:space="preserve">teel bell housing preferred for                                                                                       </w:t>
      </w:r>
      <w:r>
        <w:t xml:space="preserve">                clutch system. Blanket covering required or steel can</w:t>
      </w:r>
      <w:r w:rsidR="005730EB">
        <w:t xml:space="preserve"> in modified.</w:t>
      </w:r>
    </w:p>
    <w:p w:rsidR="005730EB" w:rsidRDefault="005730EB">
      <w:pPr>
        <w:pStyle w:val="BodyTextIndent"/>
      </w:pPr>
      <w:r>
        <w:t xml:space="preserve">  6)  Drive shaft loops mandatory, 2 per shaft minimum 6" overlap from U joint covers. U joints will be enclosed 360 degrees, 5/16 minimum thickness or complete drive shaft enclosure. Planetary Must have full enclosed shafts, 5/16 steel or 3/8 aluminum.</w:t>
      </w:r>
    </w:p>
    <w:p w:rsidR="005730EB" w:rsidRDefault="005730EB">
      <w:pPr>
        <w:pStyle w:val="BodyTextIndent"/>
      </w:pPr>
      <w:r>
        <w:t xml:space="preserve">  7)  Harmonic balancers to be SFI approved or enclosed with 360 degree shield 1/4 inch thickness to exceed the width of the balancer. </w:t>
      </w:r>
    </w:p>
    <w:p w:rsidR="005730EB" w:rsidRDefault="005730EB">
      <w:pPr>
        <w:rPr>
          <w:rFonts w:ascii="Arial" w:hAnsi="Arial" w:cs="Arial"/>
          <w:sz w:val="22"/>
          <w:szCs w:val="22"/>
        </w:rPr>
      </w:pPr>
      <w:r>
        <w:rPr>
          <w:rFonts w:ascii="Arial" w:hAnsi="Arial" w:cs="Arial"/>
          <w:sz w:val="22"/>
          <w:szCs w:val="22"/>
        </w:rPr>
        <w:t xml:space="preserve">  8)  Must have engine shields from bottom of head down.</w:t>
      </w:r>
    </w:p>
    <w:p w:rsidR="005730EB" w:rsidRDefault="005730EB">
      <w:pPr>
        <w:rPr>
          <w:rFonts w:ascii="Arial" w:hAnsi="Arial" w:cs="Arial"/>
          <w:sz w:val="22"/>
          <w:szCs w:val="22"/>
        </w:rPr>
      </w:pPr>
      <w:r>
        <w:rPr>
          <w:rFonts w:ascii="Arial" w:hAnsi="Arial" w:cs="Arial"/>
          <w:sz w:val="22"/>
          <w:szCs w:val="22"/>
        </w:rPr>
        <w:t xml:space="preserve">  9)  No engine driven fans.</w:t>
      </w:r>
    </w:p>
    <w:p w:rsidR="005730EB" w:rsidRDefault="005730EB">
      <w:pPr>
        <w:rPr>
          <w:rFonts w:ascii="Arial" w:hAnsi="Arial" w:cs="Arial"/>
          <w:sz w:val="22"/>
          <w:szCs w:val="22"/>
        </w:rPr>
      </w:pPr>
      <w:r>
        <w:rPr>
          <w:rFonts w:ascii="Arial" w:hAnsi="Arial" w:cs="Arial"/>
          <w:sz w:val="22"/>
          <w:szCs w:val="22"/>
        </w:rPr>
        <w:t>10)  Upright headers or exhaust only.</w:t>
      </w:r>
    </w:p>
    <w:p w:rsidR="005730EB" w:rsidRDefault="005730EB">
      <w:pPr>
        <w:pStyle w:val="BodyTextIndent"/>
      </w:pPr>
      <w:r>
        <w:t xml:space="preserve">11)  Wheelie bars mandatory on 2 </w:t>
      </w:r>
      <w:proofErr w:type="gramStart"/>
      <w:r>
        <w:t>WD  5</w:t>
      </w:r>
      <w:proofErr w:type="gramEnd"/>
      <w:r>
        <w:t xml:space="preserve">"x 5" pad or 25 </w:t>
      </w:r>
      <w:proofErr w:type="spellStart"/>
      <w:r>
        <w:t>sq</w:t>
      </w:r>
      <w:proofErr w:type="spellEnd"/>
      <w:r>
        <w:t xml:space="preserve"> in surface area per pad. </w:t>
      </w:r>
      <w:proofErr w:type="gramStart"/>
      <w:r>
        <w:t>Capable of supporting weight of truck no closer than 2 inches behind rear tire with maximum height of 6 inches off the ground.</w:t>
      </w:r>
      <w:proofErr w:type="gramEnd"/>
    </w:p>
    <w:p w:rsidR="005730EB" w:rsidRDefault="005730EB">
      <w:pPr>
        <w:rPr>
          <w:rFonts w:ascii="Arial" w:hAnsi="Arial" w:cs="Arial"/>
          <w:sz w:val="22"/>
          <w:szCs w:val="22"/>
        </w:rPr>
      </w:pPr>
      <w:r>
        <w:rPr>
          <w:rFonts w:ascii="Arial" w:hAnsi="Arial" w:cs="Arial"/>
          <w:sz w:val="22"/>
          <w:szCs w:val="22"/>
        </w:rPr>
        <w:t xml:space="preserve">12)  Rear bumper bars and front </w:t>
      </w:r>
      <w:proofErr w:type="spellStart"/>
      <w:r>
        <w:rPr>
          <w:rFonts w:ascii="Arial" w:hAnsi="Arial" w:cs="Arial"/>
          <w:sz w:val="22"/>
          <w:szCs w:val="22"/>
        </w:rPr>
        <w:t>tow</w:t>
      </w:r>
      <w:proofErr w:type="spellEnd"/>
      <w:r>
        <w:rPr>
          <w:rFonts w:ascii="Arial" w:hAnsi="Arial" w:cs="Arial"/>
          <w:sz w:val="22"/>
          <w:szCs w:val="22"/>
        </w:rPr>
        <w:t xml:space="preserve"> loop required.</w:t>
      </w:r>
    </w:p>
    <w:p w:rsidR="005730EB" w:rsidRDefault="005730EB">
      <w:pPr>
        <w:rPr>
          <w:rFonts w:ascii="Arial" w:hAnsi="Arial" w:cs="Arial"/>
          <w:sz w:val="22"/>
          <w:szCs w:val="22"/>
        </w:rPr>
      </w:pPr>
      <w:r>
        <w:rPr>
          <w:rFonts w:ascii="Arial" w:hAnsi="Arial" w:cs="Arial"/>
          <w:sz w:val="22"/>
          <w:szCs w:val="22"/>
        </w:rPr>
        <w:t>13)  Full firewall in cab, front and rear glass required.</w:t>
      </w:r>
    </w:p>
    <w:p w:rsidR="005730EB" w:rsidRDefault="005D00AE">
      <w:pPr>
        <w:rPr>
          <w:rFonts w:ascii="Arial" w:hAnsi="Arial" w:cs="Arial"/>
          <w:sz w:val="22"/>
          <w:szCs w:val="22"/>
        </w:rPr>
      </w:pPr>
      <w:r>
        <w:rPr>
          <w:rFonts w:ascii="Arial" w:hAnsi="Arial" w:cs="Arial"/>
          <w:sz w:val="22"/>
          <w:szCs w:val="22"/>
        </w:rPr>
        <w:t>14)  2wd, no more than 18”</w:t>
      </w:r>
      <w:r w:rsidR="005730EB">
        <w:rPr>
          <w:rFonts w:ascii="Arial" w:hAnsi="Arial" w:cs="Arial"/>
          <w:sz w:val="22"/>
          <w:szCs w:val="22"/>
        </w:rPr>
        <w:t xml:space="preserve"> from center of rear axle to front most part of truck including weights.</w:t>
      </w:r>
    </w:p>
    <w:p w:rsidR="005730EB" w:rsidRDefault="005730EB">
      <w:pPr>
        <w:pStyle w:val="BodyTextIndent"/>
      </w:pPr>
      <w:r>
        <w:t>15)  4wd weights no farther than 60" from center of front axle. Hitch point to be no closer than 24" from axle center line. Max of 144" wheel base.</w:t>
      </w:r>
    </w:p>
    <w:p w:rsidR="005730EB" w:rsidRDefault="005730EB">
      <w:pPr>
        <w:rPr>
          <w:rFonts w:ascii="Arial" w:hAnsi="Arial" w:cs="Arial"/>
          <w:sz w:val="22"/>
          <w:szCs w:val="22"/>
        </w:rPr>
      </w:pPr>
      <w:r>
        <w:rPr>
          <w:rFonts w:ascii="Arial" w:hAnsi="Arial" w:cs="Arial"/>
          <w:sz w:val="22"/>
          <w:szCs w:val="22"/>
        </w:rPr>
        <w:t xml:space="preserve">16)  Hitch must be ridged in all directions with a 3 x 3 </w:t>
      </w:r>
      <w:proofErr w:type="gramStart"/>
      <w:r>
        <w:rPr>
          <w:rFonts w:ascii="Arial" w:hAnsi="Arial" w:cs="Arial"/>
          <w:sz w:val="22"/>
          <w:szCs w:val="22"/>
        </w:rPr>
        <w:t>½  inch</w:t>
      </w:r>
      <w:proofErr w:type="gramEnd"/>
      <w:r>
        <w:rPr>
          <w:rFonts w:ascii="Arial" w:hAnsi="Arial" w:cs="Arial"/>
          <w:sz w:val="22"/>
          <w:szCs w:val="22"/>
        </w:rPr>
        <w:t xml:space="preserve"> hole.</w:t>
      </w:r>
    </w:p>
    <w:p w:rsidR="005730EB" w:rsidRDefault="005730EB">
      <w:pPr>
        <w:rPr>
          <w:rFonts w:ascii="Arial" w:hAnsi="Arial" w:cs="Arial"/>
          <w:sz w:val="22"/>
          <w:szCs w:val="22"/>
        </w:rPr>
      </w:pPr>
      <w:r>
        <w:rPr>
          <w:rFonts w:ascii="Arial" w:hAnsi="Arial" w:cs="Arial"/>
          <w:sz w:val="22"/>
          <w:szCs w:val="22"/>
        </w:rPr>
        <w:t>17)  Maximum hitch height 2 WD = 30 inch, 4 WD = 27 inch.</w:t>
      </w:r>
    </w:p>
    <w:p w:rsidR="005730EB" w:rsidRDefault="005730EB">
      <w:pPr>
        <w:rPr>
          <w:rFonts w:ascii="Arial" w:hAnsi="Arial" w:cs="Arial"/>
          <w:sz w:val="22"/>
          <w:szCs w:val="22"/>
        </w:rPr>
      </w:pPr>
      <w:r>
        <w:rPr>
          <w:rFonts w:ascii="Arial" w:hAnsi="Arial" w:cs="Arial"/>
          <w:sz w:val="22"/>
          <w:szCs w:val="22"/>
        </w:rPr>
        <w:t>18) Must have lug nut covers on rear axle.</w:t>
      </w:r>
    </w:p>
    <w:p w:rsidR="005730EB" w:rsidRDefault="005730EB">
      <w:pPr>
        <w:rPr>
          <w:rFonts w:ascii="Arial" w:hAnsi="Arial" w:cs="Arial"/>
          <w:sz w:val="22"/>
          <w:szCs w:val="22"/>
        </w:rPr>
      </w:pPr>
      <w:r>
        <w:rPr>
          <w:rFonts w:ascii="Arial" w:hAnsi="Arial" w:cs="Arial"/>
          <w:sz w:val="22"/>
          <w:szCs w:val="22"/>
        </w:rPr>
        <w:t>19)  Lift bodies must have operating doors or escape hatch.</w:t>
      </w:r>
    </w:p>
    <w:p w:rsidR="005730EB" w:rsidRDefault="005730EB">
      <w:pPr>
        <w:rPr>
          <w:rFonts w:ascii="Arial" w:hAnsi="Arial" w:cs="Arial"/>
          <w:sz w:val="22"/>
          <w:szCs w:val="22"/>
        </w:rPr>
      </w:pPr>
      <w:r>
        <w:rPr>
          <w:rFonts w:ascii="Arial" w:hAnsi="Arial" w:cs="Arial"/>
          <w:sz w:val="22"/>
          <w:szCs w:val="22"/>
        </w:rPr>
        <w:t>20)  Helmets, fire suits, gloves and seat belts required. 5 point harness is preferred.</w:t>
      </w:r>
    </w:p>
    <w:p w:rsidR="005730EB" w:rsidRDefault="005730EB">
      <w:pPr>
        <w:rPr>
          <w:rFonts w:ascii="Arial" w:hAnsi="Arial" w:cs="Arial"/>
          <w:sz w:val="22"/>
          <w:szCs w:val="22"/>
        </w:rPr>
      </w:pPr>
    </w:p>
    <w:p w:rsidR="005730EB" w:rsidRDefault="000712C2">
      <w:pPr>
        <w:rPr>
          <w:rFonts w:ascii="Arial" w:hAnsi="Arial" w:cs="Arial"/>
          <w:b/>
          <w:bCs/>
          <w:sz w:val="28"/>
          <w:szCs w:val="28"/>
        </w:rPr>
      </w:pPr>
      <w:r>
        <w:rPr>
          <w:rFonts w:ascii="Arial" w:hAnsi="Arial" w:cs="Arial"/>
          <w:b/>
          <w:bCs/>
          <w:sz w:val="28"/>
          <w:szCs w:val="28"/>
        </w:rPr>
        <w:t>Modified 2</w:t>
      </w:r>
      <w:r w:rsidR="005730EB">
        <w:rPr>
          <w:rFonts w:ascii="Arial" w:hAnsi="Arial" w:cs="Arial"/>
          <w:b/>
          <w:bCs/>
          <w:sz w:val="28"/>
          <w:szCs w:val="28"/>
        </w:rPr>
        <w:t xml:space="preserve"> Wheel Drive</w:t>
      </w:r>
    </w:p>
    <w:p w:rsidR="005730EB" w:rsidRDefault="005730EB">
      <w:pPr>
        <w:rPr>
          <w:rFonts w:ascii="Arial" w:hAnsi="Arial" w:cs="Arial"/>
          <w:sz w:val="20"/>
          <w:szCs w:val="22"/>
        </w:rPr>
      </w:pPr>
      <w:r>
        <w:rPr>
          <w:rFonts w:ascii="Arial" w:hAnsi="Arial" w:cs="Arial"/>
          <w:sz w:val="22"/>
          <w:szCs w:val="22"/>
        </w:rPr>
        <w:t xml:space="preserve"> </w:t>
      </w:r>
    </w:p>
    <w:p w:rsidR="005730EB" w:rsidRDefault="005730EB">
      <w:pPr>
        <w:rPr>
          <w:rFonts w:ascii="Arial" w:hAnsi="Arial" w:cs="Arial"/>
          <w:b/>
          <w:bCs/>
        </w:rPr>
      </w:pPr>
      <w:r>
        <w:rPr>
          <w:rFonts w:ascii="Arial" w:hAnsi="Arial" w:cs="Arial"/>
        </w:rPr>
        <w:t xml:space="preserve">      </w:t>
      </w:r>
      <w:r>
        <w:rPr>
          <w:rFonts w:ascii="Arial" w:hAnsi="Arial" w:cs="Arial"/>
          <w:b/>
          <w:bCs/>
        </w:rPr>
        <w:t xml:space="preserve"> W</w:t>
      </w:r>
      <w:r w:rsidR="00AF3461">
        <w:rPr>
          <w:rFonts w:ascii="Arial" w:hAnsi="Arial" w:cs="Arial"/>
          <w:b/>
          <w:bCs/>
        </w:rPr>
        <w:t xml:space="preserve">eight classes </w:t>
      </w:r>
      <w:r w:rsidR="00A738E2">
        <w:rPr>
          <w:rFonts w:ascii="Arial" w:hAnsi="Arial" w:cs="Arial"/>
          <w:b/>
          <w:bCs/>
        </w:rPr>
        <w:t>5500 and</w:t>
      </w:r>
      <w:r>
        <w:rPr>
          <w:rFonts w:ascii="Arial" w:hAnsi="Arial" w:cs="Arial"/>
          <w:b/>
          <w:bCs/>
        </w:rPr>
        <w:t xml:space="preserve"> 6200</w:t>
      </w:r>
    </w:p>
    <w:p w:rsidR="005730EB" w:rsidRDefault="005730EB">
      <w:pPr>
        <w:rPr>
          <w:rFonts w:ascii="Arial" w:hAnsi="Arial" w:cs="Arial"/>
          <w:sz w:val="20"/>
          <w:szCs w:val="22"/>
        </w:rPr>
      </w:pPr>
      <w:r>
        <w:rPr>
          <w:rFonts w:ascii="Arial" w:hAnsi="Arial" w:cs="Arial"/>
          <w:sz w:val="22"/>
          <w:szCs w:val="22"/>
        </w:rPr>
        <w:t xml:space="preserve">  </w:t>
      </w:r>
    </w:p>
    <w:p w:rsidR="005730EB" w:rsidRDefault="005730EB">
      <w:pPr>
        <w:rPr>
          <w:rFonts w:ascii="Arial" w:hAnsi="Arial" w:cs="Arial"/>
          <w:sz w:val="22"/>
          <w:szCs w:val="22"/>
        </w:rPr>
      </w:pPr>
      <w:r>
        <w:rPr>
          <w:rFonts w:ascii="Arial" w:hAnsi="Arial" w:cs="Arial"/>
          <w:sz w:val="22"/>
          <w:szCs w:val="22"/>
        </w:rPr>
        <w:t xml:space="preserve">  1)  One automotiv</w:t>
      </w:r>
      <w:r w:rsidR="001B50C7">
        <w:rPr>
          <w:rFonts w:ascii="Arial" w:hAnsi="Arial" w:cs="Arial"/>
          <w:sz w:val="22"/>
          <w:szCs w:val="22"/>
        </w:rPr>
        <w:t xml:space="preserve">e style engine. </w:t>
      </w:r>
      <w:proofErr w:type="gramStart"/>
      <w:r w:rsidR="001B50C7">
        <w:rPr>
          <w:rFonts w:ascii="Arial" w:hAnsi="Arial" w:cs="Arial"/>
          <w:sz w:val="22"/>
          <w:szCs w:val="22"/>
        </w:rPr>
        <w:t>Maximum 50</w:t>
      </w:r>
      <w:r>
        <w:rPr>
          <w:rFonts w:ascii="Arial" w:hAnsi="Arial" w:cs="Arial"/>
          <w:sz w:val="22"/>
          <w:szCs w:val="22"/>
        </w:rPr>
        <w:t>0 cu inches.</w:t>
      </w:r>
      <w:proofErr w:type="gramEnd"/>
    </w:p>
    <w:p w:rsidR="005730EB" w:rsidRDefault="00AF3461">
      <w:pPr>
        <w:rPr>
          <w:rFonts w:ascii="Arial" w:hAnsi="Arial" w:cs="Arial"/>
          <w:sz w:val="22"/>
          <w:szCs w:val="22"/>
        </w:rPr>
      </w:pPr>
      <w:r>
        <w:rPr>
          <w:rFonts w:ascii="Arial" w:hAnsi="Arial" w:cs="Arial"/>
          <w:sz w:val="22"/>
          <w:szCs w:val="22"/>
        </w:rPr>
        <w:t xml:space="preserve">  2) </w:t>
      </w:r>
      <w:r w:rsidR="00A43722">
        <w:rPr>
          <w:rFonts w:ascii="Arial" w:hAnsi="Arial" w:cs="Arial"/>
          <w:sz w:val="22"/>
          <w:szCs w:val="22"/>
        </w:rPr>
        <w:t xml:space="preserve"> Intake port must be in</w:t>
      </w:r>
      <w:r w:rsidR="005730EB">
        <w:rPr>
          <w:rFonts w:ascii="Arial" w:hAnsi="Arial" w:cs="Arial"/>
          <w:sz w:val="22"/>
          <w:szCs w:val="22"/>
        </w:rPr>
        <w:t xml:space="preserve"> sto</w:t>
      </w:r>
      <w:r>
        <w:rPr>
          <w:rFonts w:ascii="Arial" w:hAnsi="Arial" w:cs="Arial"/>
          <w:sz w:val="22"/>
          <w:szCs w:val="22"/>
        </w:rPr>
        <w:t>ck configuration.</w:t>
      </w:r>
    </w:p>
    <w:p w:rsidR="005730EB" w:rsidRDefault="005730EB">
      <w:pPr>
        <w:rPr>
          <w:rFonts w:ascii="Arial" w:hAnsi="Arial" w:cs="Arial"/>
          <w:sz w:val="22"/>
          <w:szCs w:val="22"/>
        </w:rPr>
      </w:pPr>
      <w:r>
        <w:rPr>
          <w:rFonts w:ascii="Arial" w:hAnsi="Arial" w:cs="Arial"/>
          <w:sz w:val="22"/>
          <w:szCs w:val="22"/>
        </w:rPr>
        <w:t xml:space="preserve"> </w:t>
      </w:r>
      <w:r w:rsidR="001B50C7">
        <w:rPr>
          <w:rFonts w:ascii="Arial" w:hAnsi="Arial" w:cs="Arial"/>
          <w:sz w:val="22"/>
          <w:szCs w:val="22"/>
        </w:rPr>
        <w:t xml:space="preserve"> 3)  Cast block only. Stock bore</w:t>
      </w:r>
      <w:r>
        <w:rPr>
          <w:rFonts w:ascii="Arial" w:hAnsi="Arial" w:cs="Arial"/>
          <w:sz w:val="22"/>
          <w:szCs w:val="22"/>
        </w:rPr>
        <w:t xml:space="preserve"> spacing.</w:t>
      </w:r>
    </w:p>
    <w:p w:rsidR="005730EB" w:rsidRDefault="005730EB">
      <w:pPr>
        <w:rPr>
          <w:rFonts w:ascii="Arial" w:hAnsi="Arial" w:cs="Arial"/>
          <w:sz w:val="22"/>
          <w:szCs w:val="22"/>
        </w:rPr>
      </w:pPr>
      <w:r>
        <w:rPr>
          <w:rFonts w:ascii="Arial" w:hAnsi="Arial" w:cs="Arial"/>
          <w:sz w:val="22"/>
          <w:szCs w:val="22"/>
        </w:rPr>
        <w:t xml:space="preserve">  4)  Af</w:t>
      </w:r>
      <w:r w:rsidR="00A43722">
        <w:rPr>
          <w:rFonts w:ascii="Arial" w:hAnsi="Arial" w:cs="Arial"/>
          <w:sz w:val="22"/>
          <w:szCs w:val="22"/>
        </w:rPr>
        <w:t>termarket intake allowed.  No</w:t>
      </w:r>
      <w:r>
        <w:rPr>
          <w:rFonts w:ascii="Arial" w:hAnsi="Arial" w:cs="Arial"/>
          <w:sz w:val="22"/>
          <w:szCs w:val="22"/>
        </w:rPr>
        <w:t xml:space="preserve"> tunnel rams.  No sheet metal.</w:t>
      </w:r>
    </w:p>
    <w:p w:rsidR="005730EB" w:rsidRDefault="005730EB">
      <w:pPr>
        <w:rPr>
          <w:rFonts w:ascii="Arial" w:hAnsi="Arial" w:cs="Arial"/>
          <w:sz w:val="22"/>
          <w:szCs w:val="22"/>
        </w:rPr>
      </w:pPr>
      <w:r>
        <w:rPr>
          <w:rFonts w:ascii="Arial" w:hAnsi="Arial" w:cs="Arial"/>
          <w:sz w:val="22"/>
          <w:szCs w:val="22"/>
        </w:rPr>
        <w:t xml:space="preserve">  5)  One carburetor only, any cfm limit. Small blocks can use aftermarket fuel injection.</w:t>
      </w:r>
    </w:p>
    <w:p w:rsidR="005730EB" w:rsidRDefault="005730EB">
      <w:pPr>
        <w:rPr>
          <w:rFonts w:ascii="Arial" w:hAnsi="Arial" w:cs="Arial"/>
          <w:sz w:val="22"/>
          <w:szCs w:val="22"/>
        </w:rPr>
      </w:pPr>
      <w:r>
        <w:rPr>
          <w:rFonts w:ascii="Arial" w:hAnsi="Arial" w:cs="Arial"/>
          <w:sz w:val="22"/>
          <w:szCs w:val="22"/>
        </w:rPr>
        <w:lastRenderedPageBreak/>
        <w:t xml:space="preserve">  6)  Pump fuel or race fuel only. NO </w:t>
      </w:r>
      <w:proofErr w:type="spellStart"/>
      <w:r>
        <w:rPr>
          <w:rFonts w:ascii="Arial" w:hAnsi="Arial" w:cs="Arial"/>
          <w:sz w:val="22"/>
          <w:szCs w:val="22"/>
        </w:rPr>
        <w:t>Nitrous.No</w:t>
      </w:r>
      <w:proofErr w:type="spellEnd"/>
      <w:r>
        <w:rPr>
          <w:rFonts w:ascii="Arial" w:hAnsi="Arial" w:cs="Arial"/>
          <w:sz w:val="22"/>
          <w:szCs w:val="22"/>
        </w:rPr>
        <w:t xml:space="preserve"> methanol fuel.</w:t>
      </w:r>
    </w:p>
    <w:p w:rsidR="005730EB" w:rsidRDefault="005730EB">
      <w:pPr>
        <w:rPr>
          <w:rFonts w:ascii="Arial" w:hAnsi="Arial" w:cs="Arial"/>
          <w:sz w:val="22"/>
          <w:szCs w:val="22"/>
        </w:rPr>
      </w:pPr>
      <w:r>
        <w:rPr>
          <w:rFonts w:ascii="Arial" w:hAnsi="Arial" w:cs="Arial"/>
          <w:sz w:val="22"/>
          <w:szCs w:val="22"/>
        </w:rPr>
        <w:t xml:space="preserve">  7)  Any type ignition allowed. No magnetos.</w:t>
      </w:r>
    </w:p>
    <w:p w:rsidR="005730EB" w:rsidRDefault="001B50C7">
      <w:pPr>
        <w:rPr>
          <w:rFonts w:ascii="Arial" w:hAnsi="Arial" w:cs="Arial"/>
          <w:sz w:val="22"/>
          <w:szCs w:val="22"/>
        </w:rPr>
      </w:pPr>
      <w:r>
        <w:rPr>
          <w:rFonts w:ascii="Arial" w:hAnsi="Arial" w:cs="Arial"/>
          <w:sz w:val="22"/>
          <w:szCs w:val="22"/>
        </w:rPr>
        <w:t xml:space="preserve">  8)  Upright exhaust preferred, downward and rear </w:t>
      </w:r>
      <w:proofErr w:type="spellStart"/>
      <w:r>
        <w:rPr>
          <w:rFonts w:ascii="Arial" w:hAnsi="Arial" w:cs="Arial"/>
          <w:sz w:val="22"/>
          <w:szCs w:val="22"/>
        </w:rPr>
        <w:t>exceptable</w:t>
      </w:r>
      <w:proofErr w:type="spellEnd"/>
      <w:r>
        <w:rPr>
          <w:rFonts w:ascii="Arial" w:hAnsi="Arial" w:cs="Arial"/>
          <w:sz w:val="22"/>
          <w:szCs w:val="22"/>
        </w:rPr>
        <w:t xml:space="preserve">. </w:t>
      </w:r>
    </w:p>
    <w:p w:rsidR="005730EB" w:rsidRDefault="005730EB">
      <w:pPr>
        <w:rPr>
          <w:rFonts w:ascii="Arial" w:hAnsi="Arial" w:cs="Arial"/>
          <w:sz w:val="22"/>
          <w:szCs w:val="22"/>
        </w:rPr>
      </w:pPr>
      <w:r>
        <w:rPr>
          <w:rFonts w:ascii="Arial" w:hAnsi="Arial" w:cs="Arial"/>
          <w:sz w:val="22"/>
          <w:szCs w:val="22"/>
        </w:rPr>
        <w:t xml:space="preserve">  9)  Any rear end.  If planetary, it is mandatory enclosed drive shaft.</w:t>
      </w:r>
      <w:r>
        <w:rPr>
          <w:rFonts w:ascii="Arial" w:hAnsi="Arial" w:cs="Arial"/>
          <w:sz w:val="22"/>
          <w:szCs w:val="22"/>
        </w:rPr>
        <w:br/>
        <w:t>10)  Two transmissions allowed (totally enclosed).  Two forms of shifting (only) automatic and rear end.</w:t>
      </w:r>
      <w:r>
        <w:rPr>
          <w:rFonts w:ascii="Arial" w:hAnsi="Arial" w:cs="Arial"/>
          <w:sz w:val="22"/>
          <w:szCs w:val="22"/>
        </w:rPr>
        <w:br/>
        <w:t xml:space="preserve">       Allow 2 speed locked on (rear end).   </w:t>
      </w:r>
    </w:p>
    <w:p w:rsidR="005730EB" w:rsidRDefault="006E5574">
      <w:pPr>
        <w:rPr>
          <w:rFonts w:ascii="Arial" w:hAnsi="Arial" w:cs="Arial"/>
          <w:sz w:val="22"/>
          <w:szCs w:val="22"/>
        </w:rPr>
      </w:pPr>
      <w:r>
        <w:rPr>
          <w:rFonts w:ascii="Arial" w:hAnsi="Arial" w:cs="Arial"/>
          <w:sz w:val="22"/>
          <w:szCs w:val="22"/>
        </w:rPr>
        <w:t>11)  Tires, a</w:t>
      </w:r>
      <w:r w:rsidR="00AF3461">
        <w:rPr>
          <w:rFonts w:ascii="Arial" w:hAnsi="Arial" w:cs="Arial"/>
          <w:sz w:val="22"/>
          <w:szCs w:val="22"/>
        </w:rPr>
        <w:t>ny</w:t>
      </w:r>
      <w:r w:rsidR="005730EB">
        <w:rPr>
          <w:rFonts w:ascii="Arial" w:hAnsi="Arial" w:cs="Arial"/>
          <w:sz w:val="22"/>
          <w:szCs w:val="22"/>
        </w:rPr>
        <w:t xml:space="preserve"> approved tires at</w:t>
      </w:r>
      <w:r w:rsidR="00AF3461">
        <w:rPr>
          <w:rFonts w:ascii="Arial" w:hAnsi="Arial" w:cs="Arial"/>
          <w:sz w:val="22"/>
          <w:szCs w:val="22"/>
        </w:rPr>
        <w:t xml:space="preserve"> 20 PSI, Max at 110 in circumference. </w:t>
      </w:r>
      <w:r w:rsidR="00AF3461">
        <w:rPr>
          <w:rFonts w:ascii="Arial" w:hAnsi="Arial" w:cs="Arial"/>
          <w:sz w:val="22"/>
          <w:szCs w:val="22"/>
        </w:rPr>
        <w:br/>
        <w:t xml:space="preserve">       No duals or </w:t>
      </w:r>
      <w:r w:rsidR="005730EB">
        <w:rPr>
          <w:rFonts w:ascii="Arial" w:hAnsi="Arial" w:cs="Arial"/>
          <w:sz w:val="22"/>
          <w:szCs w:val="22"/>
        </w:rPr>
        <w:t>split rim</w:t>
      </w:r>
      <w:r w:rsidR="00AF3461">
        <w:rPr>
          <w:rFonts w:ascii="Arial" w:hAnsi="Arial" w:cs="Arial"/>
          <w:sz w:val="22"/>
          <w:szCs w:val="22"/>
        </w:rPr>
        <w:t>s</w:t>
      </w:r>
      <w:r w:rsidR="005730EB">
        <w:rPr>
          <w:rFonts w:ascii="Arial" w:hAnsi="Arial" w:cs="Arial"/>
          <w:sz w:val="22"/>
          <w:szCs w:val="22"/>
        </w:rPr>
        <w:t xml:space="preserve">. </w:t>
      </w:r>
    </w:p>
    <w:p w:rsidR="001B50C7" w:rsidRDefault="001B50C7">
      <w:pPr>
        <w:rPr>
          <w:rFonts w:ascii="Arial" w:hAnsi="Arial" w:cs="Arial"/>
          <w:sz w:val="22"/>
          <w:szCs w:val="22"/>
        </w:rPr>
      </w:pPr>
      <w:r>
        <w:rPr>
          <w:rFonts w:ascii="Arial" w:hAnsi="Arial" w:cs="Arial"/>
          <w:sz w:val="22"/>
          <w:szCs w:val="22"/>
        </w:rPr>
        <w:t xml:space="preserve">12)  Full firewall and cab floor. </w:t>
      </w:r>
    </w:p>
    <w:p w:rsidR="005730EB" w:rsidRDefault="005730EB">
      <w:pPr>
        <w:rPr>
          <w:rFonts w:ascii="Arial" w:hAnsi="Arial" w:cs="Arial"/>
          <w:sz w:val="22"/>
          <w:szCs w:val="22"/>
        </w:rPr>
      </w:pPr>
      <w:r>
        <w:rPr>
          <w:rFonts w:ascii="Arial" w:hAnsi="Arial" w:cs="Arial"/>
          <w:sz w:val="22"/>
          <w:szCs w:val="22"/>
        </w:rPr>
        <w:t xml:space="preserve">                                                                                                                                                                                                                                   </w:t>
      </w:r>
    </w:p>
    <w:p w:rsidR="005730EB" w:rsidRDefault="000712C2">
      <w:pPr>
        <w:rPr>
          <w:rFonts w:ascii="Arial" w:hAnsi="Arial" w:cs="Arial"/>
          <w:b/>
          <w:bCs/>
          <w:sz w:val="28"/>
          <w:szCs w:val="28"/>
        </w:rPr>
      </w:pPr>
      <w:r>
        <w:rPr>
          <w:rFonts w:ascii="Arial" w:hAnsi="Arial" w:cs="Arial"/>
          <w:b/>
          <w:bCs/>
          <w:sz w:val="28"/>
          <w:szCs w:val="28"/>
        </w:rPr>
        <w:t>Pro Modified 2</w:t>
      </w:r>
      <w:r w:rsidR="005730EB">
        <w:rPr>
          <w:rFonts w:ascii="Arial" w:hAnsi="Arial" w:cs="Arial"/>
          <w:b/>
          <w:bCs/>
          <w:sz w:val="28"/>
          <w:szCs w:val="28"/>
        </w:rPr>
        <w:t xml:space="preserve"> Wheel Drive</w:t>
      </w:r>
    </w:p>
    <w:p w:rsidR="005730EB" w:rsidRDefault="005730EB">
      <w:pPr>
        <w:rPr>
          <w:rFonts w:ascii="Arial" w:hAnsi="Arial" w:cs="Arial"/>
          <w:sz w:val="20"/>
          <w:szCs w:val="22"/>
        </w:rPr>
      </w:pPr>
    </w:p>
    <w:p w:rsidR="005730EB" w:rsidRDefault="005730EB">
      <w:pPr>
        <w:pStyle w:val="Heading2"/>
      </w:pPr>
      <w:r>
        <w:t xml:space="preserve">      W</w:t>
      </w:r>
      <w:r w:rsidR="00AF3461">
        <w:t>eigh</w:t>
      </w:r>
      <w:r>
        <w:t>t</w:t>
      </w:r>
      <w:r w:rsidR="00AF3461">
        <w:t xml:space="preserve"> classes </w:t>
      </w:r>
      <w:r w:rsidR="00A738E2">
        <w:t xml:space="preserve">6200 Light and </w:t>
      </w:r>
      <w:r>
        <w:t>6200 Heavy</w:t>
      </w:r>
    </w:p>
    <w:p w:rsidR="005730EB" w:rsidRDefault="005730EB">
      <w:pPr>
        <w:rPr>
          <w:rFonts w:ascii="Arial" w:hAnsi="Arial" w:cs="Arial"/>
          <w:sz w:val="20"/>
          <w:szCs w:val="22"/>
        </w:rPr>
      </w:pPr>
    </w:p>
    <w:p w:rsidR="00A26D31" w:rsidRPr="00A26D31" w:rsidRDefault="00A26D31" w:rsidP="00A26D31">
      <w:pPr>
        <w:rPr>
          <w:rFonts w:ascii="Arial" w:hAnsi="Arial" w:cs="Arial"/>
          <w:sz w:val="22"/>
          <w:szCs w:val="22"/>
        </w:rPr>
      </w:pPr>
      <w:r w:rsidRPr="00A26D31">
        <w:rPr>
          <w:rFonts w:ascii="Arial" w:hAnsi="Arial" w:cs="Arial"/>
          <w:sz w:val="22"/>
          <w:szCs w:val="22"/>
        </w:rPr>
        <w:t>2WD Pro Mod Rules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540 cubic inch limit +1%</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Usable fuels -VP Racing Fuel absolutely no additives— (except top lube).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nitro, nitrous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blowers or turbos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Weight Class is 6200 lbs.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Tractor or aftermarket pulling tires. 44.8” height x 18.40” width or 16-1-18.4.</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dual rear wheels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Any automotive type mass produced engine, with only two valves per cylinder</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Only one automotive engine per vehicle</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Engine block must have standard OEM bore spacing</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Block must accept a stock OEM automotive crankshaft</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Use of aluminum blocks will NOT be allowed.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Use of aftermarket cast iron block with standard OEM bore spacing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HEMI, BILLET or Chevy spread port heads. Only 2 valves per cylinder.</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The head must accept a stock OEM intake and exhaust manifold bolt pattern</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sheet metal intakes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shims/spacers between head and intake or the intake and block.</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Any cast iron head with stock OEM intake pattern is allowed.</w:t>
      </w:r>
    </w:p>
    <w:p w:rsidR="00713948" w:rsidRDefault="00A26D31" w:rsidP="00A26D31">
      <w:pPr>
        <w:numPr>
          <w:ilvl w:val="0"/>
          <w:numId w:val="7"/>
        </w:numPr>
        <w:rPr>
          <w:rFonts w:ascii="Arial" w:hAnsi="Arial" w:cs="Arial"/>
          <w:sz w:val="22"/>
          <w:szCs w:val="22"/>
        </w:rPr>
      </w:pPr>
      <w:r w:rsidRPr="00A26D31">
        <w:rPr>
          <w:rFonts w:ascii="Arial" w:hAnsi="Arial" w:cs="Arial"/>
          <w:sz w:val="22"/>
          <w:szCs w:val="22"/>
        </w:rPr>
        <w:t>Intake valve angle Chevy - rectangular port gaskets 24-degree, Ford – Cobra Jet intake gaskets, Dodge/Chrysler – 15 – degree</w:t>
      </w:r>
    </w:p>
    <w:p w:rsidR="00A26D31" w:rsidRPr="00A26D31" w:rsidRDefault="00713948" w:rsidP="00A26D31">
      <w:pPr>
        <w:numPr>
          <w:ilvl w:val="0"/>
          <w:numId w:val="7"/>
        </w:numPr>
        <w:rPr>
          <w:rFonts w:ascii="Arial" w:hAnsi="Arial" w:cs="Arial"/>
          <w:sz w:val="22"/>
          <w:szCs w:val="22"/>
        </w:rPr>
      </w:pPr>
      <w:r>
        <w:rPr>
          <w:rFonts w:ascii="Arial" w:hAnsi="Arial" w:cs="Arial"/>
          <w:sz w:val="22"/>
          <w:szCs w:val="22"/>
        </w:rPr>
        <w:t>Competitors running heads not listed in rule 19 and/or sheet metal intakes will run a hitch height of 28”</w:t>
      </w:r>
      <w:r w:rsidR="00A26D31" w:rsidRPr="00A26D31">
        <w:rPr>
          <w:rFonts w:ascii="Arial" w:hAnsi="Arial" w:cs="Arial"/>
          <w:sz w:val="22"/>
          <w:szCs w:val="22"/>
        </w:rPr>
        <w:t>.</w:t>
      </w:r>
      <w:r>
        <w:rPr>
          <w:rFonts w:ascii="Arial" w:hAnsi="Arial" w:cs="Arial"/>
          <w:sz w:val="22"/>
          <w:szCs w:val="22"/>
        </w:rPr>
        <w:t xml:space="preserve">(can be adjusted by executive board after 3 hooks.)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Hand or CNC porting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Larger valves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Straight plaining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angle plaining of the heads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Raised port heads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No computers allowed that automatically control any mechanical operation of the competing engine, clutch or vehicle.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electronic fuel injectors or metering devices will be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electronic traction control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 electronics to engage clutch will be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Electronic control devices or programmable boxes for ignition timing are prohibited.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Hitch must have a 3” wide x 3.5” deep loop for sled hookup, be made of steel and fastened to the frame. Must be stationary in all directions. Hitch must be easily accessible in order to be hooked from the protection of the sled.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Maximum wheelbase on all trucks is 165 inches regardless of body type.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Air or hydraulic devices to raise or lower the front of the chassis is prohibited.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Maximum length to be 15 foot from center of rear axle to furthest most forward point.</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The 15 feet from center of axle overall rule will apply to all TWD trucks except for a 10” inch over length allowance for cosmetic fiberglass only. No steel structure, reinforcement, or steel bumpers allowed past 15 feet.</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All vehicles must have vertical bumpers. Bumpers must extend minimum of 8” vertically. Bottom of bumper to be a maximum of 24” from the ground.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Maximum width of vehicle is 96”</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lastRenderedPageBreak/>
        <w:t>Fiberglass bodies are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Doors must have glass lowered or removed during competition.</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Any vehicle that is tilt/flip body without working doors or not having an approved firewall or is running Alcohol must wear a fire suit meeting SFI 3.2A-5 spec.</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Vehicles with less than stock size window openings must have an escape</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Hatch with a minimum size of 17”x18”.</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Flip/tilt top bodies must have a driver escape hatch no smaller than 17” X 18”</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Flip/tilt top body type vehicles and vehicles with less than two working doors must carry an on-board Halon fire system with a minimum of three nozzles located in driver’s compartment/engine compartment and fuel compartment. Must not be expired.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 2lb. Halon or 2 ½ pound dry chemical fire extinguishers required on all vehicles. Must not be expired.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All vehicles must have an approved fire wall with no openings larger than ½”</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Only 1/4” Lexan, </w:t>
      </w:r>
      <w:proofErr w:type="gramStart"/>
      <w:r w:rsidRPr="00A26D31">
        <w:rPr>
          <w:rFonts w:ascii="Arial" w:hAnsi="Arial" w:cs="Arial"/>
          <w:sz w:val="22"/>
          <w:szCs w:val="22"/>
        </w:rPr>
        <w:t>.060 steel or 3/16 aluminum</w:t>
      </w:r>
      <w:proofErr w:type="gramEnd"/>
      <w:r w:rsidRPr="00A26D31">
        <w:rPr>
          <w:rFonts w:ascii="Arial" w:hAnsi="Arial" w:cs="Arial"/>
          <w:sz w:val="22"/>
          <w:szCs w:val="22"/>
        </w:rPr>
        <w:t xml:space="preserve"> are the only materials allowed for firewalls. No </w:t>
      </w:r>
      <w:proofErr w:type="spellStart"/>
      <w:r w:rsidRPr="00A26D31">
        <w:rPr>
          <w:rFonts w:ascii="Arial" w:hAnsi="Arial" w:cs="Arial"/>
          <w:sz w:val="22"/>
          <w:szCs w:val="22"/>
        </w:rPr>
        <w:t>plexiglass</w:t>
      </w:r>
      <w:proofErr w:type="spellEnd"/>
      <w:r w:rsidRPr="00A26D31">
        <w:rPr>
          <w:rFonts w:ascii="Arial" w:hAnsi="Arial" w:cs="Arial"/>
          <w:sz w:val="22"/>
          <w:szCs w:val="22"/>
        </w:rPr>
        <w:t xml:space="preserve"> firewalls permitted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No fuel tanks, fuel lines, pressure gauges or pumps allowed in cabs. All hydraulic lines in cab must be shielded top and sides with a minimum </w:t>
      </w:r>
      <w:proofErr w:type="gramStart"/>
      <w:r w:rsidRPr="00A26D31">
        <w:rPr>
          <w:rFonts w:ascii="Arial" w:hAnsi="Arial" w:cs="Arial"/>
          <w:sz w:val="22"/>
          <w:szCs w:val="22"/>
        </w:rPr>
        <w:t>of .060 aluminum</w:t>
      </w:r>
      <w:proofErr w:type="gramEnd"/>
      <w:r w:rsidRPr="00A26D31">
        <w:rPr>
          <w:rFonts w:ascii="Arial" w:hAnsi="Arial" w:cs="Arial"/>
          <w:sz w:val="22"/>
          <w:szCs w:val="22"/>
        </w:rPr>
        <w:t>.</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Non-planetary rear ends must run axle covers.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Weights cannot extend more than 12 inches from drawbar.</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Split rims not allowed.</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White reverse light both to the rear of the vehicle and inside the cab visible by</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The operator and lit while vehicle is in reverse required in all classes.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Kill switches required on all vehicles.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Must be operated from the rear of the vehicle, mounted independent of</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The hitch, so that the sled can shut the vehicle down. There must also be a means of shutting the vehicle down within the driver's reach.</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Mandatory 4-point harness and racing seat.</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A full fire suit meeting minimum SFI 3.2A-1 spec is required. This includes: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Full face helmet with Snell 1985 (in 2014 Snell 2000) or SFI 41.2 rating, head, sock, shoes, pants, jacket, 360-degree neck collar meeting SFI 3.3 spec, and gloves.</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Transmission bell housing and scatter blanket requirements:</w:t>
      </w:r>
    </w:p>
    <w:p w:rsidR="00B0143C" w:rsidRDefault="00A26D31" w:rsidP="00B0143C">
      <w:pPr>
        <w:numPr>
          <w:ilvl w:val="0"/>
          <w:numId w:val="8"/>
        </w:numPr>
        <w:rPr>
          <w:rFonts w:ascii="Arial" w:hAnsi="Arial" w:cs="Arial"/>
          <w:sz w:val="22"/>
          <w:szCs w:val="22"/>
        </w:rPr>
      </w:pPr>
      <w:r w:rsidRPr="00A26D31">
        <w:rPr>
          <w:rFonts w:ascii="Arial" w:hAnsi="Arial" w:cs="Arial"/>
          <w:sz w:val="22"/>
          <w:szCs w:val="22"/>
        </w:rPr>
        <w:t>All auto transmissions and torque converters must be covered 360degrees from the rear of the engine block to the front of the tail shaft within SFI 4.1 spec blanket or shield. Blanket must be fastened to the engine block with two straps, one above and one below the crankshaft centerline. Blanket must have 6” of overlap on the bottom with straps that are 2” wide and no more than 1” apart. Blanket must be fastened to the engine block with two straps, one above and one below the crankshaft centerline. Blanket must have 6” of overlap on the bottom with straps that are 2” wide and no more than 1” apart.</w:t>
      </w:r>
    </w:p>
    <w:p w:rsidR="00A26D31" w:rsidRPr="00B0143C" w:rsidRDefault="00A26D31" w:rsidP="00B0143C">
      <w:pPr>
        <w:numPr>
          <w:ilvl w:val="0"/>
          <w:numId w:val="8"/>
        </w:numPr>
        <w:rPr>
          <w:rFonts w:ascii="Arial" w:hAnsi="Arial" w:cs="Arial"/>
          <w:sz w:val="22"/>
          <w:szCs w:val="22"/>
        </w:rPr>
      </w:pPr>
      <w:r w:rsidRPr="00B0143C">
        <w:rPr>
          <w:rFonts w:ascii="Arial" w:hAnsi="Arial" w:cs="Arial"/>
          <w:sz w:val="22"/>
          <w:szCs w:val="22"/>
        </w:rPr>
        <w:t xml:space="preserve">All manual transmission clutches are required to be surrounded by SFI 6.2/6.3 spec bell housing or an SFI 4.1/4.2 spec scatter blanket that covers the entire bell housing area from the rear of        engine to the front of the transmission. No holes allowed in the bell housing other than those put in by the manufacturer or used for clutch engagement purposes.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Driveline Requirements:</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 xml:space="preserve"> Any driveline between an engine and transmission or transfer case must be enclosed in 5/16” minimum steel or 3/8” aluminum. Inside diameter not to exceed 2” more than outside diameter of largest u-joint. Must be fastened every 6” with at least 3/8” Grade 5 bolts, or butt and seam welded and securely mounted to vehicle frame.</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Any 2WD vehicle with a driveshaft shield 60 inches or longer that is not adequately secured in the middle must have a 2” nylon strap attached to the shield and to the frame. A minimum .060” thick aluminum or steel deflection shielding is required on both sides of all engines. Shielding must extend the complete length of block  casting, cover the area of the block from the top of piston travel to 2” below crank centerline and be securely fastened. Solid frame rails with no holes may serve as part of the shield.</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All throttle linkages must be of a mechanical Deadman style so that they will positively return to an idle position when released.</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All carburetor or fuel injection butterfly throttle shafts must have dual return to idle arms and springs, one on each side.</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All foot operated throttle pedals must have a toe-strap.</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All automatic transmissions must have a positive reverse gear lockout.</w:t>
      </w:r>
    </w:p>
    <w:p w:rsidR="00A26D31" w:rsidRPr="00B0143C" w:rsidRDefault="00A26D31" w:rsidP="00A26D31">
      <w:pPr>
        <w:numPr>
          <w:ilvl w:val="0"/>
          <w:numId w:val="9"/>
        </w:numPr>
        <w:rPr>
          <w:rFonts w:ascii="Arial" w:hAnsi="Arial" w:cs="Arial"/>
          <w:sz w:val="22"/>
          <w:szCs w:val="22"/>
        </w:rPr>
      </w:pPr>
      <w:r w:rsidRPr="00A26D31">
        <w:rPr>
          <w:rFonts w:ascii="Arial" w:hAnsi="Arial" w:cs="Arial"/>
          <w:sz w:val="22"/>
          <w:szCs w:val="22"/>
        </w:rPr>
        <w:t xml:space="preserve">All harmonic balancers must be rated an SFI 18.1 spec. A bolt to hold the balancer to the crankshaft is required. There must be a stop in front of the balancer to prevent balancer from working forward </w:t>
      </w:r>
      <w:r w:rsidRPr="00A26D31">
        <w:rPr>
          <w:rFonts w:ascii="Arial" w:hAnsi="Arial" w:cs="Arial"/>
          <w:sz w:val="22"/>
          <w:szCs w:val="22"/>
        </w:rPr>
        <w:lastRenderedPageBreak/>
        <w:t>off crankshaft in event that the bolts come loose. Engines which use the balancer as the crank trigger are exempt from having stops so long as the engine will shut down when the balancer moves no more than 1/4” forward off the crankshaft.</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All engine fans must be shrouded with 1/16” steel 360 degrees. Electric fans excluded.</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All fuel lines must be steel braided or high pressure reinforced rubber. No plastic tubing allowed unless OEM installed and approved.</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Fuel tanks may not be in engine or operator's compartment.</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Flip top vehicles must have a safety latch when the body is up and cannot be moved or driven in the up position under their own power.</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If battery is inside of driver’s compartment it must be safely enclosed and securely fastened down.</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Must have an easily accessible lifting means on front of vehicle for removing vehicle from the track in case of breakage. (ex - hooks, hitch or weight bar)</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Sled stops required to prevent vehicles from passing over buckboard of sled.</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Bottom to be maximum 24” from the ground and must extend beyond the rear most point of the vehicle. Must be of rigid construction.</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Radiator must have a burp tank.</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Driveline brake must be surrounded 360 degrees with 3/8” thick steel and both ends closed with 1/8” thick steel.</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 xml:space="preserve">Two-wheel drive trucks must have 2 working front or rear brakes. </w:t>
      </w:r>
    </w:p>
    <w:p w:rsidR="00A26D31" w:rsidRPr="00A26D31" w:rsidRDefault="00A26D31" w:rsidP="00A26D31">
      <w:pPr>
        <w:numPr>
          <w:ilvl w:val="0"/>
          <w:numId w:val="9"/>
        </w:numPr>
        <w:rPr>
          <w:rFonts w:ascii="Arial" w:hAnsi="Arial" w:cs="Arial"/>
          <w:sz w:val="22"/>
          <w:szCs w:val="22"/>
        </w:rPr>
      </w:pPr>
      <w:r w:rsidRPr="00A26D31">
        <w:rPr>
          <w:rFonts w:ascii="Arial" w:hAnsi="Arial" w:cs="Arial"/>
          <w:sz w:val="22"/>
          <w:szCs w:val="22"/>
        </w:rPr>
        <w:t>Minimum .060” thickness hub caps or protective devices required to protect from axle nut explosion or breakage.</w:t>
      </w:r>
    </w:p>
    <w:p w:rsidR="00A26D31" w:rsidRPr="00A738E2" w:rsidRDefault="00A26D31" w:rsidP="00A738E2">
      <w:pPr>
        <w:numPr>
          <w:ilvl w:val="0"/>
          <w:numId w:val="9"/>
        </w:numPr>
        <w:rPr>
          <w:rFonts w:ascii="Arial" w:hAnsi="Arial" w:cs="Arial"/>
          <w:sz w:val="22"/>
          <w:szCs w:val="22"/>
        </w:rPr>
      </w:pPr>
      <w:r w:rsidRPr="00A26D31">
        <w:rPr>
          <w:rFonts w:ascii="Arial" w:hAnsi="Arial" w:cs="Arial"/>
          <w:sz w:val="22"/>
          <w:szCs w:val="22"/>
        </w:rPr>
        <w:t>A bed cover is required when no floor is present inside of the box.</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 xml:space="preserve">This is a general set of rules for the 2wd  pro modified trucks </w:t>
      </w:r>
    </w:p>
    <w:p w:rsidR="00A26D31" w:rsidRPr="00A26D31" w:rsidRDefault="00A26D31" w:rsidP="00A26D31">
      <w:pPr>
        <w:numPr>
          <w:ilvl w:val="0"/>
          <w:numId w:val="7"/>
        </w:numPr>
        <w:rPr>
          <w:rFonts w:ascii="Arial" w:hAnsi="Arial" w:cs="Arial"/>
          <w:sz w:val="22"/>
          <w:szCs w:val="22"/>
        </w:rPr>
      </w:pPr>
      <w:r w:rsidRPr="00A26D31">
        <w:rPr>
          <w:rFonts w:ascii="Arial" w:hAnsi="Arial" w:cs="Arial"/>
          <w:sz w:val="22"/>
          <w:szCs w:val="22"/>
        </w:rPr>
        <w:t>You still must be able to pass all the safety/fuel inspections set by the individual association you             are pulling with.</w:t>
      </w:r>
    </w:p>
    <w:p w:rsidR="005730EB" w:rsidRDefault="005730EB">
      <w:pPr>
        <w:rPr>
          <w:rFonts w:ascii="Arial" w:hAnsi="Arial" w:cs="Arial"/>
          <w:sz w:val="22"/>
          <w:szCs w:val="22"/>
        </w:rPr>
      </w:pPr>
    </w:p>
    <w:p w:rsidR="005730EB" w:rsidRDefault="005730EB"/>
    <w:p w:rsidR="005730EB" w:rsidRDefault="005730EB"/>
    <w:sectPr w:rsidR="005730EB" w:rsidSect="005730E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E1"/>
    <w:multiLevelType w:val="hybridMultilevel"/>
    <w:tmpl w:val="1FE879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151CD"/>
    <w:multiLevelType w:val="hybridMultilevel"/>
    <w:tmpl w:val="13D0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27C0F"/>
    <w:multiLevelType w:val="hybridMultilevel"/>
    <w:tmpl w:val="5062181C"/>
    <w:lvl w:ilvl="0" w:tplc="797AD8E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48FC40E4"/>
    <w:multiLevelType w:val="hybridMultilevel"/>
    <w:tmpl w:val="D0FCC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8171D"/>
    <w:multiLevelType w:val="hybridMultilevel"/>
    <w:tmpl w:val="C12E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26C19"/>
    <w:multiLevelType w:val="hybridMultilevel"/>
    <w:tmpl w:val="0C12500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31367"/>
    <w:multiLevelType w:val="hybridMultilevel"/>
    <w:tmpl w:val="C6925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A2DB5"/>
    <w:multiLevelType w:val="hybridMultilevel"/>
    <w:tmpl w:val="C496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56092"/>
    <w:multiLevelType w:val="hybridMultilevel"/>
    <w:tmpl w:val="8AC65BE0"/>
    <w:lvl w:ilvl="0" w:tplc="AAC4B7B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DD"/>
    <w:rsid w:val="00032834"/>
    <w:rsid w:val="00040BB9"/>
    <w:rsid w:val="000547FB"/>
    <w:rsid w:val="000712C2"/>
    <w:rsid w:val="00085166"/>
    <w:rsid w:val="00104A1D"/>
    <w:rsid w:val="00175168"/>
    <w:rsid w:val="00187D8D"/>
    <w:rsid w:val="001A735F"/>
    <w:rsid w:val="001B50C7"/>
    <w:rsid w:val="0020457E"/>
    <w:rsid w:val="00283760"/>
    <w:rsid w:val="00294A8A"/>
    <w:rsid w:val="003379DD"/>
    <w:rsid w:val="00341EB1"/>
    <w:rsid w:val="003E6E73"/>
    <w:rsid w:val="003F7D22"/>
    <w:rsid w:val="005730EB"/>
    <w:rsid w:val="005C0E08"/>
    <w:rsid w:val="005D00AE"/>
    <w:rsid w:val="005F29D7"/>
    <w:rsid w:val="00677EAE"/>
    <w:rsid w:val="006C297F"/>
    <w:rsid w:val="006E5574"/>
    <w:rsid w:val="00713948"/>
    <w:rsid w:val="0074265D"/>
    <w:rsid w:val="007617CD"/>
    <w:rsid w:val="007A07E7"/>
    <w:rsid w:val="008841AF"/>
    <w:rsid w:val="00942F9E"/>
    <w:rsid w:val="009A0615"/>
    <w:rsid w:val="009B34A1"/>
    <w:rsid w:val="009C77F4"/>
    <w:rsid w:val="00A26D31"/>
    <w:rsid w:val="00A43722"/>
    <w:rsid w:val="00A738E2"/>
    <w:rsid w:val="00AE0890"/>
    <w:rsid w:val="00AF3461"/>
    <w:rsid w:val="00B0143C"/>
    <w:rsid w:val="00B41A1D"/>
    <w:rsid w:val="00BC4838"/>
    <w:rsid w:val="00BE66B2"/>
    <w:rsid w:val="00C36FD7"/>
    <w:rsid w:val="00C750DF"/>
    <w:rsid w:val="00DA02E9"/>
    <w:rsid w:val="00DD4595"/>
    <w:rsid w:val="00E11616"/>
    <w:rsid w:val="00EA0F71"/>
    <w:rsid w:val="00EF43FF"/>
    <w:rsid w:val="00F53D84"/>
    <w:rsid w:val="00F8509B"/>
    <w:rsid w:val="00F9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71"/>
    <w:rPr>
      <w:sz w:val="24"/>
      <w:szCs w:val="24"/>
    </w:rPr>
  </w:style>
  <w:style w:type="paragraph" w:styleId="Heading1">
    <w:name w:val="heading 1"/>
    <w:basedOn w:val="Normal"/>
    <w:next w:val="Normal"/>
    <w:link w:val="Heading1Char"/>
    <w:uiPriority w:val="9"/>
    <w:qFormat/>
    <w:rsid w:val="00EA0F71"/>
    <w:pPr>
      <w:keepNext/>
      <w:outlineLvl w:val="0"/>
    </w:pPr>
    <w:rPr>
      <w:rFonts w:ascii="Arial" w:hAnsi="Arial" w:cs="Arial"/>
      <w:b/>
      <w:bCs/>
    </w:rPr>
  </w:style>
  <w:style w:type="paragraph" w:styleId="Heading2">
    <w:name w:val="heading 2"/>
    <w:basedOn w:val="Normal"/>
    <w:next w:val="Normal"/>
    <w:link w:val="Heading2Char"/>
    <w:uiPriority w:val="9"/>
    <w:qFormat/>
    <w:rsid w:val="00EA0F71"/>
    <w:pPr>
      <w:keepNext/>
      <w:ind w:left="540" w:hanging="5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3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B23ED"/>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EA0F71"/>
    <w:pPr>
      <w:ind w:left="360" w:hanging="360"/>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3B23ED"/>
    <w:rPr>
      <w:sz w:val="24"/>
      <w:szCs w:val="24"/>
    </w:rPr>
  </w:style>
  <w:style w:type="paragraph" w:styleId="BodyText">
    <w:name w:val="Body Text"/>
    <w:basedOn w:val="Normal"/>
    <w:link w:val="BodyTextChar"/>
    <w:uiPriority w:val="99"/>
    <w:rsid w:val="00EA0F71"/>
    <w:pPr>
      <w:tabs>
        <w:tab w:val="left" w:pos="540"/>
      </w:tabs>
    </w:pPr>
    <w:rPr>
      <w:rFonts w:ascii="Arial" w:hAnsi="Arial" w:cs="Arial"/>
      <w:sz w:val="22"/>
      <w:szCs w:val="22"/>
    </w:rPr>
  </w:style>
  <w:style w:type="character" w:customStyle="1" w:styleId="BodyTextChar">
    <w:name w:val="Body Text Char"/>
    <w:basedOn w:val="DefaultParagraphFont"/>
    <w:link w:val="BodyText"/>
    <w:uiPriority w:val="99"/>
    <w:semiHidden/>
    <w:rsid w:val="003B23ED"/>
    <w:rPr>
      <w:sz w:val="24"/>
      <w:szCs w:val="24"/>
    </w:rPr>
  </w:style>
  <w:style w:type="paragraph" w:styleId="ListParagraph">
    <w:name w:val="List Paragraph"/>
    <w:basedOn w:val="Normal"/>
    <w:uiPriority w:val="34"/>
    <w:qFormat/>
    <w:rsid w:val="006C297F"/>
    <w:pPr>
      <w:ind w:left="720"/>
      <w:contextualSpacing/>
    </w:pPr>
  </w:style>
  <w:style w:type="paragraph" w:styleId="BalloonText">
    <w:name w:val="Balloon Text"/>
    <w:basedOn w:val="Normal"/>
    <w:link w:val="BalloonTextChar"/>
    <w:uiPriority w:val="99"/>
    <w:semiHidden/>
    <w:unhideWhenUsed/>
    <w:rsid w:val="001A735F"/>
    <w:rPr>
      <w:rFonts w:ascii="Tahoma" w:hAnsi="Tahoma" w:cs="Tahoma"/>
      <w:sz w:val="16"/>
      <w:szCs w:val="16"/>
    </w:rPr>
  </w:style>
  <w:style w:type="character" w:customStyle="1" w:styleId="BalloonTextChar">
    <w:name w:val="Balloon Text Char"/>
    <w:basedOn w:val="DefaultParagraphFont"/>
    <w:link w:val="BalloonText"/>
    <w:uiPriority w:val="99"/>
    <w:semiHidden/>
    <w:rsid w:val="001A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71"/>
    <w:rPr>
      <w:sz w:val="24"/>
      <w:szCs w:val="24"/>
    </w:rPr>
  </w:style>
  <w:style w:type="paragraph" w:styleId="Heading1">
    <w:name w:val="heading 1"/>
    <w:basedOn w:val="Normal"/>
    <w:next w:val="Normal"/>
    <w:link w:val="Heading1Char"/>
    <w:uiPriority w:val="9"/>
    <w:qFormat/>
    <w:rsid w:val="00EA0F71"/>
    <w:pPr>
      <w:keepNext/>
      <w:outlineLvl w:val="0"/>
    </w:pPr>
    <w:rPr>
      <w:rFonts w:ascii="Arial" w:hAnsi="Arial" w:cs="Arial"/>
      <w:b/>
      <w:bCs/>
    </w:rPr>
  </w:style>
  <w:style w:type="paragraph" w:styleId="Heading2">
    <w:name w:val="heading 2"/>
    <w:basedOn w:val="Normal"/>
    <w:next w:val="Normal"/>
    <w:link w:val="Heading2Char"/>
    <w:uiPriority w:val="9"/>
    <w:qFormat/>
    <w:rsid w:val="00EA0F71"/>
    <w:pPr>
      <w:keepNext/>
      <w:ind w:left="540" w:hanging="5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3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B23ED"/>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EA0F71"/>
    <w:pPr>
      <w:ind w:left="360" w:hanging="360"/>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3B23ED"/>
    <w:rPr>
      <w:sz w:val="24"/>
      <w:szCs w:val="24"/>
    </w:rPr>
  </w:style>
  <w:style w:type="paragraph" w:styleId="BodyText">
    <w:name w:val="Body Text"/>
    <w:basedOn w:val="Normal"/>
    <w:link w:val="BodyTextChar"/>
    <w:uiPriority w:val="99"/>
    <w:rsid w:val="00EA0F71"/>
    <w:pPr>
      <w:tabs>
        <w:tab w:val="left" w:pos="540"/>
      </w:tabs>
    </w:pPr>
    <w:rPr>
      <w:rFonts w:ascii="Arial" w:hAnsi="Arial" w:cs="Arial"/>
      <w:sz w:val="22"/>
      <w:szCs w:val="22"/>
    </w:rPr>
  </w:style>
  <w:style w:type="character" w:customStyle="1" w:styleId="BodyTextChar">
    <w:name w:val="Body Text Char"/>
    <w:basedOn w:val="DefaultParagraphFont"/>
    <w:link w:val="BodyText"/>
    <w:uiPriority w:val="99"/>
    <w:semiHidden/>
    <w:rsid w:val="003B23ED"/>
    <w:rPr>
      <w:sz w:val="24"/>
      <w:szCs w:val="24"/>
    </w:rPr>
  </w:style>
  <w:style w:type="paragraph" w:styleId="ListParagraph">
    <w:name w:val="List Paragraph"/>
    <w:basedOn w:val="Normal"/>
    <w:uiPriority w:val="34"/>
    <w:qFormat/>
    <w:rsid w:val="006C297F"/>
    <w:pPr>
      <w:ind w:left="720"/>
      <w:contextualSpacing/>
    </w:pPr>
  </w:style>
  <w:style w:type="paragraph" w:styleId="BalloonText">
    <w:name w:val="Balloon Text"/>
    <w:basedOn w:val="Normal"/>
    <w:link w:val="BalloonTextChar"/>
    <w:uiPriority w:val="99"/>
    <w:semiHidden/>
    <w:unhideWhenUsed/>
    <w:rsid w:val="001A735F"/>
    <w:rPr>
      <w:rFonts w:ascii="Tahoma" w:hAnsi="Tahoma" w:cs="Tahoma"/>
      <w:sz w:val="16"/>
      <w:szCs w:val="16"/>
    </w:rPr>
  </w:style>
  <w:style w:type="character" w:customStyle="1" w:styleId="BalloonTextChar">
    <w:name w:val="Balloon Text Char"/>
    <w:basedOn w:val="DefaultParagraphFont"/>
    <w:link w:val="BalloonText"/>
    <w:uiPriority w:val="99"/>
    <w:semiHidden/>
    <w:rsid w:val="001A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2008 Great Plains Pickup Rules</vt:lpstr>
    </vt:vector>
  </TitlesOfParts>
  <Company>Hewlett-Packard</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Great Plains Pickup Rules</dc:title>
  <dc:creator>Jensen</dc:creator>
  <cp:lastModifiedBy>Sandi Hybertson</cp:lastModifiedBy>
  <cp:revision>2</cp:revision>
  <cp:lastPrinted>2019-01-04T04:12:00Z</cp:lastPrinted>
  <dcterms:created xsi:type="dcterms:W3CDTF">2023-03-12T20:41:00Z</dcterms:created>
  <dcterms:modified xsi:type="dcterms:W3CDTF">2023-03-12T20:41:00Z</dcterms:modified>
</cp:coreProperties>
</file>